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01B" w:rsidRPr="00B74415" w:rsidRDefault="00CF601B" w:rsidP="00CF601B">
      <w:pPr>
        <w:spacing w:after="0" w:line="240" w:lineRule="auto"/>
        <w:rPr>
          <w:rFonts w:ascii="Arial" w:hAnsi="Arial" w:cs="Arial"/>
          <w:b/>
        </w:rPr>
      </w:pPr>
    </w:p>
    <w:p w:rsidR="00294DAD" w:rsidRDefault="00CF601B" w:rsidP="00CF601B">
      <w:pPr>
        <w:spacing w:after="0" w:line="240" w:lineRule="auto"/>
        <w:rPr>
          <w:rFonts w:ascii="Arial" w:hAnsi="Arial" w:cs="Arial"/>
        </w:rPr>
      </w:pPr>
      <w:r w:rsidRPr="00B74415">
        <w:rPr>
          <w:rFonts w:ascii="Arial" w:hAnsi="Arial" w:cs="Arial"/>
          <w:b/>
        </w:rPr>
        <w:t xml:space="preserve">Workgroup Members Present:  </w:t>
      </w:r>
      <w:r w:rsidR="00294DAD" w:rsidRPr="00B74415">
        <w:rPr>
          <w:rFonts w:ascii="Arial" w:hAnsi="Arial" w:cs="Arial"/>
        </w:rPr>
        <w:t>Aruna Bhuta</w:t>
      </w:r>
      <w:r w:rsidR="00294DAD">
        <w:rPr>
          <w:rFonts w:ascii="Arial" w:hAnsi="Arial" w:cs="Arial"/>
        </w:rPr>
        <w:t>,</w:t>
      </w:r>
      <w:r w:rsidR="00294DAD" w:rsidRPr="00B74415">
        <w:rPr>
          <w:rFonts w:ascii="Arial" w:hAnsi="Arial" w:cs="Arial"/>
        </w:rPr>
        <w:t xml:space="preserve"> </w:t>
      </w:r>
      <w:r w:rsidR="00507F6E" w:rsidRPr="00B74415">
        <w:rPr>
          <w:rFonts w:ascii="Arial" w:hAnsi="Arial" w:cs="Arial"/>
        </w:rPr>
        <w:t xml:space="preserve">Sue Elliott, Gail Goeller, Darla Helt, </w:t>
      </w:r>
      <w:r w:rsidR="00B90D6F">
        <w:rPr>
          <w:rFonts w:ascii="Arial" w:hAnsi="Arial" w:cs="Arial"/>
        </w:rPr>
        <w:t xml:space="preserve">Ed Holen, </w:t>
      </w:r>
      <w:r w:rsidR="00507F6E" w:rsidRPr="00B74415">
        <w:rPr>
          <w:rFonts w:ascii="Arial" w:hAnsi="Arial" w:cs="Arial"/>
        </w:rPr>
        <w:t xml:space="preserve">Mary </w:t>
      </w:r>
      <w:proofErr w:type="spellStart"/>
      <w:r w:rsidR="00507F6E" w:rsidRPr="00B74415">
        <w:rPr>
          <w:rFonts w:ascii="Arial" w:hAnsi="Arial" w:cs="Arial"/>
        </w:rPr>
        <w:t>Clogston</w:t>
      </w:r>
      <w:proofErr w:type="spellEnd"/>
      <w:r w:rsidR="00507F6E" w:rsidRPr="00B74415">
        <w:rPr>
          <w:rFonts w:ascii="Arial" w:hAnsi="Arial" w:cs="Arial"/>
        </w:rPr>
        <w:t xml:space="preserve">, Dan Murphy, Leanna Ray-Colby, </w:t>
      </w:r>
      <w:r w:rsidR="00294DAD" w:rsidRPr="00B74415">
        <w:rPr>
          <w:rFonts w:ascii="Arial" w:hAnsi="Arial" w:cs="Arial"/>
        </w:rPr>
        <w:t>Sue McDonough</w:t>
      </w:r>
      <w:r w:rsidR="00294DAD">
        <w:rPr>
          <w:rFonts w:ascii="Arial" w:hAnsi="Arial" w:cs="Arial"/>
        </w:rPr>
        <w:t xml:space="preserve">, </w:t>
      </w:r>
    </w:p>
    <w:p w:rsidR="00B90D6F" w:rsidRPr="00B74415" w:rsidRDefault="00B90D6F" w:rsidP="00CF601B">
      <w:pPr>
        <w:spacing w:after="0" w:line="240" w:lineRule="auto"/>
        <w:rPr>
          <w:rFonts w:ascii="Arial" w:hAnsi="Arial" w:cs="Arial"/>
          <w:b/>
        </w:rPr>
      </w:pPr>
    </w:p>
    <w:p w:rsidR="00294DAD" w:rsidRPr="00B74415" w:rsidRDefault="00CF601B" w:rsidP="00294DAD">
      <w:pPr>
        <w:spacing w:after="0" w:line="240" w:lineRule="auto"/>
        <w:rPr>
          <w:rFonts w:ascii="Arial" w:hAnsi="Arial" w:cs="Arial"/>
        </w:rPr>
      </w:pPr>
      <w:r w:rsidRPr="00B74415">
        <w:rPr>
          <w:rFonts w:ascii="Arial" w:hAnsi="Arial" w:cs="Arial"/>
          <w:b/>
        </w:rPr>
        <w:t>Workgroup Members Absent:</w:t>
      </w:r>
      <w:r w:rsidR="00507F6E" w:rsidRPr="00B74415">
        <w:rPr>
          <w:rFonts w:ascii="Arial" w:hAnsi="Arial" w:cs="Arial"/>
        </w:rPr>
        <w:t xml:space="preserve"> </w:t>
      </w:r>
      <w:r w:rsidR="002E16C9">
        <w:rPr>
          <w:rFonts w:ascii="Arial" w:hAnsi="Arial" w:cs="Arial"/>
        </w:rPr>
        <w:t>Jennifer Bliss, Penny Condoll, Gloria Kraegel, Ron Ralph, Pat Shivers</w:t>
      </w:r>
      <w:r w:rsidR="000F54CD">
        <w:rPr>
          <w:rFonts w:ascii="Arial" w:hAnsi="Arial" w:cs="Arial"/>
        </w:rPr>
        <w:t>, Misha Werschkul, Steven Wish.</w:t>
      </w:r>
    </w:p>
    <w:p w:rsidR="00CF601B" w:rsidRPr="00B74415" w:rsidRDefault="00CF601B" w:rsidP="00CF601B">
      <w:pPr>
        <w:spacing w:after="0" w:line="240" w:lineRule="auto"/>
        <w:rPr>
          <w:rFonts w:ascii="Arial" w:hAnsi="Arial" w:cs="Arial"/>
        </w:rPr>
      </w:pPr>
    </w:p>
    <w:p w:rsidR="00CF601B" w:rsidRPr="00B74415" w:rsidRDefault="00CF601B" w:rsidP="00CF601B">
      <w:pPr>
        <w:spacing w:after="0" w:line="240" w:lineRule="auto"/>
        <w:rPr>
          <w:rFonts w:ascii="Arial" w:hAnsi="Arial" w:cs="Arial"/>
          <w:b/>
        </w:rPr>
      </w:pPr>
    </w:p>
    <w:p w:rsidR="00507F6E" w:rsidRPr="002E16C9" w:rsidRDefault="00CF601B" w:rsidP="00CF601B">
      <w:pPr>
        <w:spacing w:after="0" w:line="240" w:lineRule="auto"/>
        <w:rPr>
          <w:rFonts w:ascii="Arial" w:hAnsi="Arial" w:cs="Arial"/>
        </w:rPr>
      </w:pPr>
      <w:r w:rsidRPr="00B74415">
        <w:rPr>
          <w:rFonts w:ascii="Arial" w:hAnsi="Arial" w:cs="Arial"/>
          <w:b/>
        </w:rPr>
        <w:t>Others Present:</w:t>
      </w:r>
      <w:r w:rsidR="002E16C9">
        <w:rPr>
          <w:rFonts w:ascii="Arial" w:hAnsi="Arial" w:cs="Arial"/>
          <w:b/>
        </w:rPr>
        <w:t xml:space="preserve"> </w:t>
      </w:r>
      <w:r w:rsidR="002E16C9">
        <w:rPr>
          <w:rFonts w:ascii="Arial" w:hAnsi="Arial" w:cs="Arial"/>
        </w:rPr>
        <w:t xml:space="preserve">Kathy Leitch, </w:t>
      </w:r>
      <w:proofErr w:type="spellStart"/>
      <w:r w:rsidR="002E16C9">
        <w:rPr>
          <w:rFonts w:ascii="Arial" w:hAnsi="Arial" w:cs="Arial"/>
        </w:rPr>
        <w:t>Rashi</w:t>
      </w:r>
      <w:proofErr w:type="spellEnd"/>
      <w:r w:rsidR="002E16C9">
        <w:rPr>
          <w:rFonts w:ascii="Arial" w:hAnsi="Arial" w:cs="Arial"/>
        </w:rPr>
        <w:t xml:space="preserve"> Gupta, James </w:t>
      </w:r>
      <w:proofErr w:type="spellStart"/>
      <w:r w:rsidR="002E16C9">
        <w:rPr>
          <w:rFonts w:ascii="Arial" w:hAnsi="Arial" w:cs="Arial"/>
        </w:rPr>
        <w:t>Kettel</w:t>
      </w:r>
      <w:proofErr w:type="spellEnd"/>
      <w:r w:rsidR="002E16C9">
        <w:rPr>
          <w:rFonts w:ascii="Arial" w:hAnsi="Arial" w:cs="Arial"/>
        </w:rPr>
        <w:t>, Sarah Miller, Patricia Hunter, Cathy Knight</w:t>
      </w:r>
    </w:p>
    <w:p w:rsidR="00507F6E" w:rsidRPr="00B74415" w:rsidRDefault="00507F6E" w:rsidP="00CF601B">
      <w:pPr>
        <w:spacing w:after="0" w:line="240" w:lineRule="auto"/>
        <w:rPr>
          <w:rFonts w:ascii="Arial" w:hAnsi="Arial" w:cs="Arial"/>
          <w:b/>
        </w:rPr>
      </w:pPr>
    </w:p>
    <w:p w:rsidR="00CF601B" w:rsidRPr="00B74415" w:rsidRDefault="00CF601B" w:rsidP="00CF601B">
      <w:pPr>
        <w:spacing w:after="0" w:line="240" w:lineRule="auto"/>
        <w:rPr>
          <w:rFonts w:ascii="Arial" w:hAnsi="Arial" w:cs="Arial"/>
        </w:rPr>
      </w:pPr>
      <w:r w:rsidRPr="00B74415">
        <w:rPr>
          <w:rFonts w:ascii="Arial" w:hAnsi="Arial" w:cs="Arial"/>
          <w:b/>
        </w:rPr>
        <w:t xml:space="preserve">State Staff Present: </w:t>
      </w:r>
      <w:r w:rsidR="002E16C9">
        <w:rPr>
          <w:rFonts w:ascii="Arial" w:hAnsi="Arial" w:cs="Arial"/>
        </w:rPr>
        <w:t>Bea Rector, Janet Adams, Marilee Fosbre, Grace Kiboneka, Debbie Roberts, Sandy Robertson, Tracey Rollins, Jaime Bond, Melissa Johnson, Luke Wickham, Cathy Fisher</w:t>
      </w:r>
    </w:p>
    <w:p w:rsidR="00CF601B" w:rsidRPr="00B74415" w:rsidRDefault="00CF601B" w:rsidP="00CF601B">
      <w:pPr>
        <w:spacing w:after="0" w:line="240" w:lineRule="auto"/>
        <w:rPr>
          <w:rFonts w:ascii="Arial" w:hAnsi="Arial" w:cs="Arial"/>
          <w:b/>
        </w:rPr>
      </w:pPr>
    </w:p>
    <w:p w:rsidR="00CF601B" w:rsidRPr="00B74415" w:rsidRDefault="00CF601B" w:rsidP="00CF601B">
      <w:pPr>
        <w:spacing w:after="0" w:line="240" w:lineRule="auto"/>
        <w:rPr>
          <w:rFonts w:ascii="Arial" w:hAnsi="Arial" w:cs="Arial"/>
        </w:rPr>
      </w:pPr>
      <w:r w:rsidRPr="00B74415">
        <w:rPr>
          <w:rFonts w:ascii="Arial" w:hAnsi="Arial" w:cs="Arial"/>
          <w:b/>
        </w:rPr>
        <w:t xml:space="preserve">Facilitator:  </w:t>
      </w:r>
      <w:r w:rsidRPr="00B74415">
        <w:rPr>
          <w:rFonts w:ascii="Arial" w:hAnsi="Arial" w:cs="Arial"/>
        </w:rPr>
        <w:t xml:space="preserve">Paul </w:t>
      </w:r>
      <w:proofErr w:type="spellStart"/>
      <w:r w:rsidRPr="00B74415">
        <w:rPr>
          <w:rFonts w:ascii="Arial" w:hAnsi="Arial" w:cs="Arial"/>
        </w:rPr>
        <w:t>Dziedizic</w:t>
      </w:r>
      <w:proofErr w:type="spellEnd"/>
    </w:p>
    <w:p w:rsidR="0080326C" w:rsidRPr="00B74415" w:rsidRDefault="0080326C" w:rsidP="00CF601B">
      <w:pPr>
        <w:spacing w:after="0" w:line="240" w:lineRule="auto"/>
        <w:rPr>
          <w:rFonts w:ascii="Arial" w:hAnsi="Arial" w:cs="Arial"/>
        </w:rPr>
      </w:pPr>
    </w:p>
    <w:p w:rsidR="00CF601B" w:rsidRPr="00B74415" w:rsidRDefault="00CF601B" w:rsidP="00CF601B">
      <w:pPr>
        <w:spacing w:after="0" w:line="240" w:lineRule="auto"/>
        <w:rPr>
          <w:rFonts w:ascii="Arial" w:hAnsi="Arial" w:cs="Arial"/>
          <w:b/>
        </w:rPr>
      </w:pPr>
      <w:r w:rsidRPr="00B74415">
        <w:rPr>
          <w:rFonts w:ascii="Arial" w:hAnsi="Arial" w:cs="Arial"/>
          <w:b/>
        </w:rPr>
        <w:t>Introductions</w:t>
      </w:r>
    </w:p>
    <w:p w:rsidR="00CF601B" w:rsidRPr="00B74415" w:rsidRDefault="00CF601B" w:rsidP="00CF601B">
      <w:pPr>
        <w:spacing w:after="0" w:line="240" w:lineRule="auto"/>
        <w:rPr>
          <w:rFonts w:ascii="Arial" w:hAnsi="Arial" w:cs="Arial"/>
        </w:rPr>
      </w:pPr>
      <w:r w:rsidRPr="00B74415">
        <w:rPr>
          <w:rFonts w:ascii="Arial" w:hAnsi="Arial" w:cs="Arial"/>
        </w:rPr>
        <w:t>All attendees introduced themselves. No issues, concerns, or changes were noted.</w:t>
      </w:r>
    </w:p>
    <w:p w:rsidR="003F0C0A" w:rsidRPr="00B74415" w:rsidRDefault="003F0C0A" w:rsidP="00CF601B">
      <w:pPr>
        <w:spacing w:after="0" w:line="240" w:lineRule="auto"/>
        <w:rPr>
          <w:rFonts w:ascii="Arial" w:hAnsi="Arial" w:cs="Arial"/>
        </w:rPr>
      </w:pPr>
      <w:r w:rsidRPr="00B74415">
        <w:rPr>
          <w:rFonts w:ascii="Arial" w:hAnsi="Arial" w:cs="Arial"/>
        </w:rPr>
        <w:t xml:space="preserve">Paul welcomed attendees and indicated that </w:t>
      </w:r>
      <w:r w:rsidR="00294DAD">
        <w:rPr>
          <w:rFonts w:ascii="Arial" w:hAnsi="Arial" w:cs="Arial"/>
        </w:rPr>
        <w:t>determining the amount, scope, and duration of services offered in the CFCO</w:t>
      </w:r>
      <w:r w:rsidRPr="00B74415">
        <w:rPr>
          <w:rFonts w:ascii="Arial" w:hAnsi="Arial" w:cs="Arial"/>
        </w:rPr>
        <w:t xml:space="preserve"> was </w:t>
      </w:r>
      <w:r w:rsidR="00294DAD">
        <w:rPr>
          <w:rFonts w:ascii="Arial" w:hAnsi="Arial" w:cs="Arial"/>
        </w:rPr>
        <w:t xml:space="preserve">the goal for the day. Additionally, the need </w:t>
      </w:r>
      <w:r w:rsidR="001C1601">
        <w:rPr>
          <w:rFonts w:ascii="Arial" w:hAnsi="Arial" w:cs="Arial"/>
        </w:rPr>
        <w:t xml:space="preserve">to </w:t>
      </w:r>
      <w:r w:rsidR="00933523">
        <w:rPr>
          <w:rFonts w:ascii="Arial" w:hAnsi="Arial" w:cs="Arial"/>
        </w:rPr>
        <w:t xml:space="preserve">provide a recommendation about how to spend the additional 3% to the </w:t>
      </w:r>
      <w:r w:rsidR="00933523" w:rsidRPr="00933523">
        <w:rPr>
          <w:rFonts w:ascii="Arial" w:hAnsi="Arial" w:cs="Arial"/>
        </w:rPr>
        <w:t>Joint Legislative Executive Committee</w:t>
      </w:r>
      <w:r w:rsidR="001C1601">
        <w:rPr>
          <w:rFonts w:ascii="Arial" w:hAnsi="Arial" w:cs="Arial"/>
        </w:rPr>
        <w:t xml:space="preserve"> on Aging and Disability</w:t>
      </w:r>
      <w:r w:rsidR="00933523">
        <w:rPr>
          <w:rFonts w:ascii="Arial" w:hAnsi="Arial" w:cs="Arial"/>
        </w:rPr>
        <w:t xml:space="preserve"> was also a key decision for this meeting</w:t>
      </w:r>
      <w:r w:rsidRPr="00B74415">
        <w:rPr>
          <w:rFonts w:ascii="Arial" w:hAnsi="Arial" w:cs="Arial"/>
        </w:rPr>
        <w:t>.</w:t>
      </w:r>
    </w:p>
    <w:p w:rsidR="00E323D1" w:rsidRPr="00B74415" w:rsidRDefault="00E323D1" w:rsidP="00CF601B">
      <w:pPr>
        <w:spacing w:after="0" w:line="240" w:lineRule="auto"/>
        <w:rPr>
          <w:rFonts w:ascii="Arial" w:hAnsi="Arial" w:cs="Arial"/>
        </w:rPr>
      </w:pPr>
    </w:p>
    <w:p w:rsidR="00B76BF0" w:rsidRPr="00B74415" w:rsidRDefault="00CF601B" w:rsidP="00E1331B">
      <w:pPr>
        <w:spacing w:after="0" w:line="240" w:lineRule="auto"/>
        <w:rPr>
          <w:rFonts w:ascii="Arial" w:hAnsi="Arial" w:cs="Arial"/>
          <w:b/>
        </w:rPr>
      </w:pPr>
      <w:r w:rsidRPr="00B74415">
        <w:rPr>
          <w:rFonts w:ascii="Arial" w:hAnsi="Arial" w:cs="Arial"/>
          <w:b/>
        </w:rPr>
        <w:t>Planning and Design Workgroup purpose, timeline, and process</w:t>
      </w:r>
    </w:p>
    <w:p w:rsidR="00861823" w:rsidRDefault="00B76BF0" w:rsidP="00861823">
      <w:pPr>
        <w:pStyle w:val="ListParagraph"/>
        <w:numPr>
          <w:ilvl w:val="0"/>
          <w:numId w:val="1"/>
        </w:numPr>
        <w:spacing w:after="0" w:line="240" w:lineRule="auto"/>
        <w:rPr>
          <w:rFonts w:ascii="Arial" w:hAnsi="Arial" w:cs="Arial"/>
        </w:rPr>
      </w:pPr>
      <w:r w:rsidRPr="00B74415">
        <w:rPr>
          <w:rFonts w:ascii="Arial" w:hAnsi="Arial" w:cs="Arial"/>
        </w:rPr>
        <w:t>Current time line remains unchanged</w:t>
      </w:r>
    </w:p>
    <w:p w:rsidR="00861823" w:rsidRPr="00861823" w:rsidRDefault="00861823" w:rsidP="00861823">
      <w:pPr>
        <w:pStyle w:val="ListParagraph"/>
        <w:numPr>
          <w:ilvl w:val="0"/>
          <w:numId w:val="1"/>
        </w:numPr>
        <w:spacing w:after="0" w:line="240" w:lineRule="auto"/>
        <w:rPr>
          <w:rFonts w:ascii="Arial" w:hAnsi="Arial" w:cs="Arial"/>
        </w:rPr>
      </w:pPr>
      <w:r>
        <w:rPr>
          <w:rFonts w:ascii="Arial" w:hAnsi="Arial" w:cs="Arial"/>
        </w:rPr>
        <w:t>The next stakeholder and staff webinar is scheduled for 9/22/2014 from 10:00-11:30 am</w:t>
      </w:r>
    </w:p>
    <w:p w:rsidR="00933523" w:rsidRPr="00B74415" w:rsidRDefault="00933523" w:rsidP="00E73E5A">
      <w:pPr>
        <w:pStyle w:val="ListParagraph"/>
        <w:numPr>
          <w:ilvl w:val="0"/>
          <w:numId w:val="1"/>
        </w:numPr>
        <w:spacing w:after="0" w:line="240" w:lineRule="auto"/>
        <w:rPr>
          <w:rFonts w:ascii="Arial" w:hAnsi="Arial" w:cs="Arial"/>
        </w:rPr>
      </w:pPr>
      <w:r>
        <w:rPr>
          <w:rFonts w:ascii="Arial" w:hAnsi="Arial" w:cs="Arial"/>
        </w:rPr>
        <w:t>There is the opportunity to be able to provide information about CFCO and updates on decisions the workgroup has already made to the Aging and Disabilities Joint Legislative Executive Committee which meets 9/15</w:t>
      </w:r>
      <w:r w:rsidR="00EF10E0">
        <w:rPr>
          <w:rFonts w:ascii="Arial" w:hAnsi="Arial" w:cs="Arial"/>
        </w:rPr>
        <w:t>.</w:t>
      </w:r>
    </w:p>
    <w:p w:rsidR="00E73E5A" w:rsidRPr="00B74415" w:rsidRDefault="00E73E5A" w:rsidP="00933523">
      <w:pPr>
        <w:spacing w:after="0" w:line="240" w:lineRule="auto"/>
        <w:ind w:left="360"/>
        <w:rPr>
          <w:rFonts w:ascii="Arial" w:hAnsi="Arial" w:cs="Arial"/>
          <w:b/>
          <w:u w:val="single"/>
        </w:rPr>
      </w:pPr>
    </w:p>
    <w:p w:rsidR="00861823" w:rsidRDefault="00933523" w:rsidP="00861823">
      <w:pPr>
        <w:spacing w:after="0" w:line="240" w:lineRule="auto"/>
        <w:rPr>
          <w:rFonts w:ascii="Arial" w:hAnsi="Arial" w:cs="Arial"/>
          <w:b/>
        </w:rPr>
      </w:pPr>
      <w:r w:rsidRPr="00933523">
        <w:rPr>
          <w:rFonts w:ascii="Arial" w:hAnsi="Arial" w:cs="Arial"/>
          <w:b/>
        </w:rPr>
        <w:t xml:space="preserve">Review direction from previous meeting </w:t>
      </w:r>
      <w:r w:rsidR="00861823">
        <w:rPr>
          <w:rFonts w:ascii="Arial" w:hAnsi="Arial" w:cs="Arial"/>
          <w:b/>
        </w:rPr>
        <w:t>items related to benefit design</w:t>
      </w:r>
    </w:p>
    <w:p w:rsidR="00861823" w:rsidRPr="00861823" w:rsidRDefault="00861823" w:rsidP="00861823">
      <w:pPr>
        <w:pStyle w:val="ListParagraph"/>
        <w:numPr>
          <w:ilvl w:val="0"/>
          <w:numId w:val="17"/>
        </w:numPr>
        <w:spacing w:after="0" w:line="240" w:lineRule="auto"/>
        <w:rPr>
          <w:rFonts w:ascii="Arial" w:hAnsi="Arial" w:cs="Arial"/>
          <w:b/>
        </w:rPr>
      </w:pPr>
      <w:r>
        <w:rPr>
          <w:rFonts w:ascii="Arial" w:hAnsi="Arial" w:cs="Arial"/>
        </w:rPr>
        <w:t>At</w:t>
      </w:r>
      <w:r w:rsidR="00941CB0">
        <w:rPr>
          <w:rFonts w:ascii="Arial" w:hAnsi="Arial" w:cs="Arial"/>
        </w:rPr>
        <w:t xml:space="preserve"> the</w:t>
      </w:r>
      <w:r>
        <w:rPr>
          <w:rFonts w:ascii="Arial" w:hAnsi="Arial" w:cs="Arial"/>
        </w:rPr>
        <w:t xml:space="preserve"> last meeting the workgroup decided that a flexible benefit is what people want. The group wants to maximize client flexibility and minimize administrative burden.</w:t>
      </w:r>
    </w:p>
    <w:p w:rsidR="00861823" w:rsidRPr="00861823" w:rsidRDefault="00861823" w:rsidP="00861823">
      <w:pPr>
        <w:pStyle w:val="ListParagraph"/>
        <w:numPr>
          <w:ilvl w:val="0"/>
          <w:numId w:val="17"/>
        </w:numPr>
        <w:spacing w:after="0" w:line="240" w:lineRule="auto"/>
        <w:rPr>
          <w:rFonts w:ascii="Arial" w:hAnsi="Arial" w:cs="Arial"/>
          <w:b/>
        </w:rPr>
      </w:pPr>
      <w:r>
        <w:rPr>
          <w:rFonts w:ascii="Arial" w:hAnsi="Arial" w:cs="Arial"/>
        </w:rPr>
        <w:t>The required services are:</w:t>
      </w:r>
    </w:p>
    <w:p w:rsidR="00861823" w:rsidRPr="00861823" w:rsidRDefault="00861823" w:rsidP="00861823">
      <w:pPr>
        <w:pStyle w:val="ListParagraph"/>
        <w:numPr>
          <w:ilvl w:val="1"/>
          <w:numId w:val="17"/>
        </w:numPr>
        <w:spacing w:after="0" w:line="240" w:lineRule="auto"/>
        <w:rPr>
          <w:rFonts w:ascii="Arial" w:hAnsi="Arial" w:cs="Arial"/>
          <w:b/>
        </w:rPr>
      </w:pPr>
      <w:r>
        <w:rPr>
          <w:rFonts w:ascii="Arial" w:hAnsi="Arial" w:cs="Arial"/>
        </w:rPr>
        <w:t>Personal care</w:t>
      </w:r>
      <w:r w:rsidR="00C27188">
        <w:rPr>
          <w:rFonts w:ascii="Arial" w:hAnsi="Arial" w:cs="Arial"/>
        </w:rPr>
        <w:t xml:space="preserve"> includes personal care attendant (agency or Individual Provider) and Nurse Delegation</w:t>
      </w:r>
    </w:p>
    <w:p w:rsidR="00861823" w:rsidRPr="00861823" w:rsidRDefault="00861823" w:rsidP="00861823">
      <w:pPr>
        <w:pStyle w:val="ListParagraph"/>
        <w:numPr>
          <w:ilvl w:val="1"/>
          <w:numId w:val="17"/>
        </w:numPr>
        <w:spacing w:after="0" w:line="240" w:lineRule="auto"/>
        <w:rPr>
          <w:rFonts w:ascii="Arial" w:hAnsi="Arial" w:cs="Arial"/>
          <w:b/>
        </w:rPr>
      </w:pPr>
      <w:r>
        <w:rPr>
          <w:rFonts w:ascii="Arial" w:hAnsi="Arial" w:cs="Arial"/>
        </w:rPr>
        <w:t>Skills acquisition training for ADLs, IADLs, and health related tasks</w:t>
      </w:r>
      <w:r w:rsidR="00941CB0">
        <w:rPr>
          <w:rFonts w:ascii="Arial" w:hAnsi="Arial" w:cs="Arial"/>
        </w:rPr>
        <w:t xml:space="preserve"> and</w:t>
      </w:r>
      <w:r w:rsidR="00C27188">
        <w:rPr>
          <w:rFonts w:ascii="Arial" w:hAnsi="Arial" w:cs="Arial"/>
        </w:rPr>
        <w:t xml:space="preserve"> </w:t>
      </w:r>
      <w:r w:rsidR="00EE0E18">
        <w:rPr>
          <w:rFonts w:ascii="Arial" w:hAnsi="Arial" w:cs="Arial"/>
        </w:rPr>
        <w:t>may include e</w:t>
      </w:r>
      <w:r w:rsidR="00C27188">
        <w:rPr>
          <w:rFonts w:ascii="Arial" w:hAnsi="Arial" w:cs="Arial"/>
        </w:rPr>
        <w:t>vidence based programs</w:t>
      </w:r>
    </w:p>
    <w:p w:rsidR="00861823" w:rsidRPr="00861823" w:rsidRDefault="00861823" w:rsidP="00861823">
      <w:pPr>
        <w:pStyle w:val="ListParagraph"/>
        <w:numPr>
          <w:ilvl w:val="1"/>
          <w:numId w:val="17"/>
        </w:numPr>
        <w:spacing w:after="0" w:line="240" w:lineRule="auto"/>
        <w:rPr>
          <w:rFonts w:ascii="Arial" w:hAnsi="Arial" w:cs="Arial"/>
          <w:b/>
        </w:rPr>
      </w:pPr>
      <w:r>
        <w:rPr>
          <w:rFonts w:ascii="Arial" w:hAnsi="Arial" w:cs="Arial"/>
        </w:rPr>
        <w:t>Back-up systems/supports</w:t>
      </w:r>
      <w:r w:rsidR="00EE0E18">
        <w:rPr>
          <w:rFonts w:ascii="Arial" w:hAnsi="Arial" w:cs="Arial"/>
        </w:rPr>
        <w:t xml:space="preserve"> i</w:t>
      </w:r>
      <w:r w:rsidR="00C27188">
        <w:rPr>
          <w:rFonts w:ascii="Arial" w:hAnsi="Arial" w:cs="Arial"/>
        </w:rPr>
        <w:t>ncludes Personal Emergency Response System and Relief Care</w:t>
      </w:r>
    </w:p>
    <w:p w:rsidR="005739D1" w:rsidRPr="005739D1" w:rsidRDefault="00861823" w:rsidP="005739D1">
      <w:pPr>
        <w:pStyle w:val="ListParagraph"/>
        <w:numPr>
          <w:ilvl w:val="1"/>
          <w:numId w:val="17"/>
        </w:numPr>
        <w:spacing w:after="0" w:line="240" w:lineRule="auto"/>
        <w:rPr>
          <w:rFonts w:ascii="Arial" w:hAnsi="Arial" w:cs="Arial"/>
          <w:b/>
        </w:rPr>
      </w:pPr>
      <w:r w:rsidRPr="005739D1">
        <w:rPr>
          <w:rFonts w:ascii="Arial" w:hAnsi="Arial" w:cs="Arial"/>
        </w:rPr>
        <w:t>Training on how to select, manage, and dismiss attendants</w:t>
      </w:r>
      <w:r w:rsidR="00C27188">
        <w:rPr>
          <w:rFonts w:ascii="Arial" w:hAnsi="Arial" w:cs="Arial"/>
        </w:rPr>
        <w:t xml:space="preserve"> with option</w:t>
      </w:r>
      <w:r w:rsidR="00EE0E18">
        <w:rPr>
          <w:rFonts w:ascii="Arial" w:hAnsi="Arial" w:cs="Arial"/>
        </w:rPr>
        <w:t>al</w:t>
      </w:r>
      <w:r w:rsidR="00C27188">
        <w:rPr>
          <w:rFonts w:ascii="Arial" w:hAnsi="Arial" w:cs="Arial"/>
        </w:rPr>
        <w:t xml:space="preserve"> “buy up” for individuals to get 1:1 training or attend in person classes</w:t>
      </w:r>
    </w:p>
    <w:p w:rsidR="005739D1" w:rsidRPr="005739D1" w:rsidRDefault="005739D1" w:rsidP="005739D1">
      <w:pPr>
        <w:pStyle w:val="ListParagraph"/>
        <w:numPr>
          <w:ilvl w:val="0"/>
          <w:numId w:val="17"/>
        </w:numPr>
        <w:spacing w:after="0" w:line="240" w:lineRule="auto"/>
        <w:rPr>
          <w:rFonts w:ascii="Arial" w:hAnsi="Arial" w:cs="Arial"/>
          <w:b/>
        </w:rPr>
      </w:pPr>
      <w:r>
        <w:rPr>
          <w:rFonts w:ascii="Arial" w:hAnsi="Arial" w:cs="Arial"/>
        </w:rPr>
        <w:t>Optional services are:</w:t>
      </w:r>
    </w:p>
    <w:p w:rsidR="005739D1" w:rsidRPr="005739D1" w:rsidRDefault="00941CB0" w:rsidP="005739D1">
      <w:pPr>
        <w:pStyle w:val="ListParagraph"/>
        <w:numPr>
          <w:ilvl w:val="1"/>
          <w:numId w:val="17"/>
        </w:numPr>
        <w:spacing w:after="0" w:line="240" w:lineRule="auto"/>
        <w:rPr>
          <w:rFonts w:ascii="Arial" w:hAnsi="Arial" w:cs="Arial"/>
          <w:b/>
        </w:rPr>
      </w:pPr>
      <w:r>
        <w:rPr>
          <w:rFonts w:ascii="Arial" w:hAnsi="Arial" w:cs="Arial"/>
        </w:rPr>
        <w:t xml:space="preserve">Community Transition Services, which </w:t>
      </w:r>
      <w:r w:rsidR="00EE0E18">
        <w:rPr>
          <w:rFonts w:ascii="Arial" w:hAnsi="Arial" w:cs="Arial"/>
        </w:rPr>
        <w:t xml:space="preserve">are </w:t>
      </w:r>
      <w:r w:rsidR="005739D1">
        <w:rPr>
          <w:rFonts w:ascii="Arial" w:hAnsi="Arial" w:cs="Arial"/>
        </w:rPr>
        <w:t>defined as good</w:t>
      </w:r>
      <w:r w:rsidR="00EE0E18">
        <w:rPr>
          <w:rFonts w:ascii="Arial" w:hAnsi="Arial" w:cs="Arial"/>
        </w:rPr>
        <w:t>s</w:t>
      </w:r>
      <w:r w:rsidR="005739D1">
        <w:rPr>
          <w:rFonts w:ascii="Arial" w:hAnsi="Arial" w:cs="Arial"/>
        </w:rPr>
        <w:t xml:space="preserve"> and services for individuals moving out of institutional settings into community settings. This service is already being provided, so CFCO funding</w:t>
      </w:r>
      <w:r w:rsidR="00EE0E18">
        <w:rPr>
          <w:rFonts w:ascii="Arial" w:hAnsi="Arial" w:cs="Arial"/>
        </w:rPr>
        <w:t xml:space="preserve"> from the client’s service budget</w:t>
      </w:r>
      <w:r w:rsidR="005739D1">
        <w:rPr>
          <w:rFonts w:ascii="Arial" w:hAnsi="Arial" w:cs="Arial"/>
        </w:rPr>
        <w:t xml:space="preserve"> will not need to be used. Clarification</w:t>
      </w:r>
      <w:r w:rsidR="00EF10E0">
        <w:rPr>
          <w:rFonts w:ascii="Arial" w:hAnsi="Arial" w:cs="Arial"/>
        </w:rPr>
        <w:t xml:space="preserve"> was made</w:t>
      </w:r>
      <w:r w:rsidR="005739D1">
        <w:rPr>
          <w:rFonts w:ascii="Arial" w:hAnsi="Arial" w:cs="Arial"/>
        </w:rPr>
        <w:t xml:space="preserve"> that “community” includes residential settings where personal care is being paid for. Those settings include</w:t>
      </w:r>
      <w:r w:rsidR="00EF10E0">
        <w:rPr>
          <w:rFonts w:ascii="Arial" w:hAnsi="Arial" w:cs="Arial"/>
        </w:rPr>
        <w:t xml:space="preserve"> facilities such as</w:t>
      </w:r>
      <w:r w:rsidR="005739D1">
        <w:rPr>
          <w:rFonts w:ascii="Arial" w:hAnsi="Arial" w:cs="Arial"/>
        </w:rPr>
        <w:t xml:space="preserve"> AFHs, ALFs, </w:t>
      </w:r>
      <w:r w:rsidR="00EF10E0">
        <w:rPr>
          <w:rFonts w:ascii="Arial" w:hAnsi="Arial" w:cs="Arial"/>
        </w:rPr>
        <w:t xml:space="preserve">and </w:t>
      </w:r>
      <w:r w:rsidR="005739D1">
        <w:rPr>
          <w:rFonts w:ascii="Arial" w:hAnsi="Arial" w:cs="Arial"/>
        </w:rPr>
        <w:t xml:space="preserve">Supported Living, but do not include </w:t>
      </w:r>
      <w:r w:rsidR="00EF10E0">
        <w:rPr>
          <w:rFonts w:ascii="Arial" w:hAnsi="Arial" w:cs="Arial"/>
        </w:rPr>
        <w:t>Skilled Nursing Facilities</w:t>
      </w:r>
      <w:r w:rsidR="005739D1">
        <w:rPr>
          <w:rFonts w:ascii="Arial" w:hAnsi="Arial" w:cs="Arial"/>
        </w:rPr>
        <w:t xml:space="preserve">, Residential Habilitation Centers, or ICF/IDs. </w:t>
      </w:r>
      <w:r w:rsidR="00C27188">
        <w:rPr>
          <w:rFonts w:ascii="Arial" w:hAnsi="Arial" w:cs="Arial"/>
        </w:rPr>
        <w:t>There is a</w:t>
      </w:r>
      <w:r w:rsidR="00A47472">
        <w:rPr>
          <w:rFonts w:ascii="Arial" w:hAnsi="Arial" w:cs="Arial"/>
        </w:rPr>
        <w:t xml:space="preserve"> current</w:t>
      </w:r>
      <w:r w:rsidR="00C27188">
        <w:rPr>
          <w:rFonts w:ascii="Arial" w:hAnsi="Arial" w:cs="Arial"/>
        </w:rPr>
        <w:t xml:space="preserve"> $850 </w:t>
      </w:r>
      <w:r w:rsidR="00EE0E18">
        <w:rPr>
          <w:rFonts w:ascii="Arial" w:hAnsi="Arial" w:cs="Arial"/>
        </w:rPr>
        <w:t>annual</w:t>
      </w:r>
      <w:r w:rsidR="00EF10E0">
        <w:rPr>
          <w:rFonts w:ascii="Arial" w:hAnsi="Arial" w:cs="Arial"/>
        </w:rPr>
        <w:t xml:space="preserve"> limit on this benefit.</w:t>
      </w:r>
      <w:r w:rsidR="00A47472">
        <w:rPr>
          <w:rFonts w:ascii="Arial" w:hAnsi="Arial" w:cs="Arial"/>
        </w:rPr>
        <w:t xml:space="preserve"> </w:t>
      </w:r>
      <w:r w:rsidR="00A47472">
        <w:rPr>
          <w:rFonts w:ascii="Arial" w:hAnsi="Arial" w:cs="Arial"/>
        </w:rPr>
        <w:lastRenderedPageBreak/>
        <w:t>The recommendation from DSHS is to keep the annual benefit limit the same as current.</w:t>
      </w:r>
    </w:p>
    <w:p w:rsidR="005739D1" w:rsidRPr="00D76D43" w:rsidRDefault="005739D1" w:rsidP="005739D1">
      <w:pPr>
        <w:pStyle w:val="ListParagraph"/>
        <w:numPr>
          <w:ilvl w:val="1"/>
          <w:numId w:val="17"/>
        </w:numPr>
        <w:spacing w:after="0" w:line="240" w:lineRule="auto"/>
        <w:rPr>
          <w:rFonts w:ascii="Arial" w:hAnsi="Arial" w:cs="Arial"/>
          <w:b/>
        </w:rPr>
      </w:pPr>
      <w:r>
        <w:rPr>
          <w:rFonts w:ascii="Arial" w:hAnsi="Arial" w:cs="Arial"/>
        </w:rPr>
        <w:t>Assistive Devices</w:t>
      </w:r>
      <w:r w:rsidR="005356E1">
        <w:rPr>
          <w:rFonts w:ascii="Arial" w:hAnsi="Arial" w:cs="Arial"/>
        </w:rPr>
        <w:t xml:space="preserve"> and specialized medical equipment</w:t>
      </w:r>
      <w:r>
        <w:rPr>
          <w:rFonts w:ascii="Arial" w:hAnsi="Arial" w:cs="Arial"/>
        </w:rPr>
        <w:t xml:space="preserve"> that replace</w:t>
      </w:r>
      <w:r w:rsidR="000F54CD">
        <w:rPr>
          <w:rFonts w:ascii="Arial" w:hAnsi="Arial" w:cs="Arial"/>
        </w:rPr>
        <w:t>s</w:t>
      </w:r>
      <w:r>
        <w:rPr>
          <w:rFonts w:ascii="Arial" w:hAnsi="Arial" w:cs="Arial"/>
        </w:rPr>
        <w:t xml:space="preserve"> human assistance</w:t>
      </w:r>
      <w:r w:rsidR="00C27188">
        <w:rPr>
          <w:rFonts w:ascii="Arial" w:hAnsi="Arial" w:cs="Arial"/>
        </w:rPr>
        <w:t xml:space="preserve">. </w:t>
      </w:r>
      <w:r w:rsidR="00EF10E0">
        <w:rPr>
          <w:rFonts w:ascii="Arial" w:hAnsi="Arial" w:cs="Arial"/>
        </w:rPr>
        <w:t xml:space="preserve"> The</w:t>
      </w:r>
      <w:r w:rsidR="00A47472">
        <w:rPr>
          <w:rFonts w:ascii="Arial" w:hAnsi="Arial" w:cs="Arial"/>
        </w:rPr>
        <w:t xml:space="preserve"> discussion </w:t>
      </w:r>
      <w:proofErr w:type="gramStart"/>
      <w:r w:rsidR="00A47472">
        <w:rPr>
          <w:rFonts w:ascii="Arial" w:hAnsi="Arial" w:cs="Arial"/>
        </w:rPr>
        <w:t xml:space="preserve">was </w:t>
      </w:r>
      <w:r w:rsidR="00EF10E0">
        <w:rPr>
          <w:rFonts w:ascii="Arial" w:hAnsi="Arial" w:cs="Arial"/>
        </w:rPr>
        <w:t xml:space="preserve"> a</w:t>
      </w:r>
      <w:proofErr w:type="gramEnd"/>
      <w:r w:rsidR="00C27188">
        <w:rPr>
          <w:rFonts w:ascii="Arial" w:hAnsi="Arial" w:cs="Arial"/>
        </w:rPr>
        <w:t xml:space="preserve"> $500 </w:t>
      </w:r>
      <w:r w:rsidR="00EE0E18">
        <w:rPr>
          <w:rFonts w:ascii="Arial" w:hAnsi="Arial" w:cs="Arial"/>
        </w:rPr>
        <w:t xml:space="preserve">annual </w:t>
      </w:r>
      <w:r w:rsidR="00C27188">
        <w:rPr>
          <w:rFonts w:ascii="Arial" w:hAnsi="Arial" w:cs="Arial"/>
        </w:rPr>
        <w:t>limit</w:t>
      </w:r>
      <w:r w:rsidR="00EF10E0">
        <w:rPr>
          <w:rFonts w:ascii="Arial" w:hAnsi="Arial" w:cs="Arial"/>
        </w:rPr>
        <w:t xml:space="preserve"> on this benefit</w:t>
      </w:r>
      <w:r w:rsidR="00A47472">
        <w:rPr>
          <w:rFonts w:ascii="Arial" w:hAnsi="Arial" w:cs="Arial"/>
        </w:rPr>
        <w:t xml:space="preserve"> since that amount equates to the 3% increase in per cap provided under the state statute for CFC.</w:t>
      </w:r>
      <w:r w:rsidR="00EF10E0">
        <w:rPr>
          <w:rFonts w:ascii="Arial" w:hAnsi="Arial" w:cs="Arial"/>
        </w:rPr>
        <w:t>.</w:t>
      </w:r>
    </w:p>
    <w:p w:rsidR="00D76D43" w:rsidRPr="00E2651B" w:rsidRDefault="00EF10E0" w:rsidP="00D76D43">
      <w:pPr>
        <w:pStyle w:val="ListParagraph"/>
        <w:numPr>
          <w:ilvl w:val="0"/>
          <w:numId w:val="17"/>
        </w:numPr>
        <w:spacing w:after="0" w:line="240" w:lineRule="auto"/>
        <w:rPr>
          <w:rFonts w:ascii="Arial" w:hAnsi="Arial" w:cs="Arial"/>
          <w:b/>
        </w:rPr>
      </w:pPr>
      <w:r>
        <w:rPr>
          <w:rFonts w:ascii="Arial" w:hAnsi="Arial" w:cs="Arial"/>
        </w:rPr>
        <w:t>B</w:t>
      </w:r>
      <w:r w:rsidR="00D76D43">
        <w:rPr>
          <w:rFonts w:ascii="Arial" w:hAnsi="Arial" w:cs="Arial"/>
        </w:rPr>
        <w:t>ehavior supports</w:t>
      </w:r>
      <w:r>
        <w:rPr>
          <w:rFonts w:ascii="Arial" w:hAnsi="Arial" w:cs="Arial"/>
        </w:rPr>
        <w:t xml:space="preserve"> were discussed. The group determined </w:t>
      </w:r>
      <w:r w:rsidR="00D76D43">
        <w:rPr>
          <w:rFonts w:ascii="Arial" w:hAnsi="Arial" w:cs="Arial"/>
        </w:rPr>
        <w:t xml:space="preserve">that at </w:t>
      </w:r>
      <w:r>
        <w:rPr>
          <w:rFonts w:ascii="Arial" w:hAnsi="Arial" w:cs="Arial"/>
        </w:rPr>
        <w:t xml:space="preserve">a previous meeting the decision to exclude behavior supports was made as </w:t>
      </w:r>
      <w:r w:rsidR="00D76D43">
        <w:rPr>
          <w:rFonts w:ascii="Arial" w:hAnsi="Arial" w:cs="Arial"/>
        </w:rPr>
        <w:t>the cost is too high</w:t>
      </w:r>
      <w:r>
        <w:rPr>
          <w:rFonts w:ascii="Arial" w:hAnsi="Arial" w:cs="Arial"/>
        </w:rPr>
        <w:t>, the benefit would have to be too small,</w:t>
      </w:r>
      <w:r w:rsidR="00D76D43">
        <w:rPr>
          <w:rFonts w:ascii="Arial" w:hAnsi="Arial" w:cs="Arial"/>
        </w:rPr>
        <w:t xml:space="preserve"> and</w:t>
      </w:r>
      <w:r>
        <w:rPr>
          <w:rFonts w:ascii="Arial" w:hAnsi="Arial" w:cs="Arial"/>
        </w:rPr>
        <w:t xml:space="preserve"> the service is</w:t>
      </w:r>
      <w:r w:rsidR="00D76D43">
        <w:rPr>
          <w:rFonts w:ascii="Arial" w:hAnsi="Arial" w:cs="Arial"/>
        </w:rPr>
        <w:t xml:space="preserve"> available in </w:t>
      </w:r>
      <w:r w:rsidR="00A47472">
        <w:rPr>
          <w:rFonts w:ascii="Arial" w:hAnsi="Arial" w:cs="Arial"/>
        </w:rPr>
        <w:t xml:space="preserve">some </w:t>
      </w:r>
      <w:r w:rsidR="00D76D43">
        <w:rPr>
          <w:rFonts w:ascii="Arial" w:hAnsi="Arial" w:cs="Arial"/>
        </w:rPr>
        <w:t xml:space="preserve">HCBS Waivers. </w:t>
      </w:r>
    </w:p>
    <w:p w:rsidR="00E2651B" w:rsidRPr="005739D1" w:rsidRDefault="00E2651B" w:rsidP="00D76D43">
      <w:pPr>
        <w:pStyle w:val="ListParagraph"/>
        <w:numPr>
          <w:ilvl w:val="0"/>
          <w:numId w:val="17"/>
        </w:numPr>
        <w:spacing w:after="0" w:line="240" w:lineRule="auto"/>
        <w:rPr>
          <w:rFonts w:ascii="Arial" w:hAnsi="Arial" w:cs="Arial"/>
          <w:b/>
        </w:rPr>
      </w:pPr>
      <w:r>
        <w:rPr>
          <w:rFonts w:ascii="Arial" w:hAnsi="Arial" w:cs="Arial"/>
        </w:rPr>
        <w:t xml:space="preserve">Transportation as part of the benefit package was discussed.  </w:t>
      </w:r>
      <w:r w:rsidR="00EF10E0">
        <w:rPr>
          <w:rFonts w:ascii="Arial" w:hAnsi="Arial" w:cs="Arial"/>
        </w:rPr>
        <w:t>The w</w:t>
      </w:r>
      <w:r>
        <w:rPr>
          <w:rFonts w:ascii="Arial" w:hAnsi="Arial" w:cs="Arial"/>
        </w:rPr>
        <w:t>orkgroup discussed transportation previously and decided that it will not</w:t>
      </w:r>
      <w:r w:rsidR="00EE0E18">
        <w:rPr>
          <w:rFonts w:ascii="Arial" w:hAnsi="Arial" w:cs="Arial"/>
        </w:rPr>
        <w:t xml:space="preserve"> be included</w:t>
      </w:r>
      <w:r w:rsidR="00EF10E0">
        <w:rPr>
          <w:rFonts w:ascii="Arial" w:hAnsi="Arial" w:cs="Arial"/>
        </w:rPr>
        <w:t xml:space="preserve"> as it c</w:t>
      </w:r>
      <w:r w:rsidR="00EE0E18">
        <w:rPr>
          <w:rFonts w:ascii="Arial" w:hAnsi="Arial" w:cs="Arial"/>
        </w:rPr>
        <w:t>an be accessed i</w:t>
      </w:r>
      <w:r>
        <w:rPr>
          <w:rFonts w:ascii="Arial" w:hAnsi="Arial" w:cs="Arial"/>
        </w:rPr>
        <w:t>n</w:t>
      </w:r>
      <w:r w:rsidR="00EE0E18">
        <w:rPr>
          <w:rFonts w:ascii="Arial" w:hAnsi="Arial" w:cs="Arial"/>
        </w:rPr>
        <w:t xml:space="preserve"> other</w:t>
      </w:r>
      <w:r>
        <w:rPr>
          <w:rFonts w:ascii="Arial" w:hAnsi="Arial" w:cs="Arial"/>
        </w:rPr>
        <w:t xml:space="preserve"> HCBS waivers. </w:t>
      </w:r>
      <w:r w:rsidR="00EF10E0">
        <w:rPr>
          <w:rFonts w:ascii="Arial" w:hAnsi="Arial" w:cs="Arial"/>
        </w:rPr>
        <w:t xml:space="preserve"> There was c</w:t>
      </w:r>
      <w:r>
        <w:rPr>
          <w:rFonts w:ascii="Arial" w:hAnsi="Arial" w:cs="Arial"/>
        </w:rPr>
        <w:t xml:space="preserve">oncern around individuals in rural areas receiving </w:t>
      </w:r>
      <w:r w:rsidR="00A47472">
        <w:rPr>
          <w:rFonts w:ascii="Arial" w:hAnsi="Arial" w:cs="Arial"/>
        </w:rPr>
        <w:t xml:space="preserve">sufficient </w:t>
      </w:r>
      <w:r>
        <w:rPr>
          <w:rFonts w:ascii="Arial" w:hAnsi="Arial" w:cs="Arial"/>
        </w:rPr>
        <w:t>transportation, and one member would like to keep transpor</w:t>
      </w:r>
      <w:r w:rsidR="00EF10E0">
        <w:rPr>
          <w:rFonts w:ascii="Arial" w:hAnsi="Arial" w:cs="Arial"/>
        </w:rPr>
        <w:t>tation on the table for future discussion.</w:t>
      </w:r>
    </w:p>
    <w:p w:rsidR="00A9090F" w:rsidRDefault="00A9090F" w:rsidP="00B74415">
      <w:pPr>
        <w:pStyle w:val="NoSpacing"/>
        <w:rPr>
          <w:rFonts w:ascii="Arial" w:hAnsi="Arial" w:cs="Arial"/>
          <w:b/>
        </w:rPr>
      </w:pPr>
    </w:p>
    <w:p w:rsidR="00D76D43" w:rsidRDefault="00D76D43" w:rsidP="00D76D43">
      <w:pPr>
        <w:spacing w:after="0" w:line="240" w:lineRule="auto"/>
        <w:rPr>
          <w:rFonts w:ascii="Arial" w:hAnsi="Arial" w:cs="Arial"/>
          <w:b/>
        </w:rPr>
      </w:pPr>
      <w:r w:rsidRPr="00D76D43">
        <w:rPr>
          <w:rFonts w:ascii="Arial" w:hAnsi="Arial" w:cs="Arial"/>
          <w:b/>
        </w:rPr>
        <w:t>Present and discuss possible benefit design optio</w:t>
      </w:r>
      <w:r>
        <w:rPr>
          <w:rFonts w:ascii="Arial" w:hAnsi="Arial" w:cs="Arial"/>
          <w:b/>
        </w:rPr>
        <w:t>ns re: flexibility and services</w:t>
      </w:r>
    </w:p>
    <w:p w:rsidR="00D76D43" w:rsidRDefault="00EE0E18" w:rsidP="00B74415">
      <w:pPr>
        <w:pStyle w:val="ListParagraph"/>
        <w:numPr>
          <w:ilvl w:val="0"/>
          <w:numId w:val="2"/>
        </w:numPr>
        <w:spacing w:after="0" w:line="240" w:lineRule="auto"/>
        <w:rPr>
          <w:rFonts w:ascii="Arial" w:hAnsi="Arial" w:cs="Arial"/>
        </w:rPr>
      </w:pPr>
      <w:r>
        <w:rPr>
          <w:rFonts w:ascii="Arial" w:hAnsi="Arial" w:cs="Arial"/>
        </w:rPr>
        <w:t>D</w:t>
      </w:r>
      <w:r w:rsidR="00D76D43">
        <w:rPr>
          <w:rFonts w:ascii="Arial" w:hAnsi="Arial" w:cs="Arial"/>
        </w:rPr>
        <w:t>efin</w:t>
      </w:r>
      <w:r w:rsidR="00A47472">
        <w:rPr>
          <w:rFonts w:ascii="Arial" w:hAnsi="Arial" w:cs="Arial"/>
        </w:rPr>
        <w:t xml:space="preserve">itions </w:t>
      </w:r>
      <w:r w:rsidR="005258E1">
        <w:rPr>
          <w:rFonts w:ascii="Arial" w:hAnsi="Arial" w:cs="Arial"/>
        </w:rPr>
        <w:t>for amount</w:t>
      </w:r>
      <w:r w:rsidR="00D76D43">
        <w:rPr>
          <w:rFonts w:ascii="Arial" w:hAnsi="Arial" w:cs="Arial"/>
        </w:rPr>
        <w:t>, scope, and duration</w:t>
      </w:r>
      <w:r>
        <w:rPr>
          <w:rFonts w:ascii="Arial" w:hAnsi="Arial" w:cs="Arial"/>
        </w:rPr>
        <w:t>:</w:t>
      </w:r>
    </w:p>
    <w:p w:rsidR="00D76D43" w:rsidRDefault="00D76D43" w:rsidP="00D76D43">
      <w:pPr>
        <w:pStyle w:val="ListParagraph"/>
        <w:numPr>
          <w:ilvl w:val="1"/>
          <w:numId w:val="2"/>
        </w:numPr>
        <w:spacing w:after="0" w:line="240" w:lineRule="auto"/>
        <w:rPr>
          <w:rFonts w:ascii="Arial" w:hAnsi="Arial" w:cs="Arial"/>
        </w:rPr>
      </w:pPr>
      <w:r>
        <w:rPr>
          <w:rFonts w:ascii="Arial" w:hAnsi="Arial" w:cs="Arial"/>
        </w:rPr>
        <w:t>Amount – The maximum allowable expenditure for the service or the maximum number of units of the service that will be furnished during the period of the service plan.</w:t>
      </w:r>
    </w:p>
    <w:p w:rsidR="00D76D43" w:rsidRDefault="00D76D43" w:rsidP="00D76D43">
      <w:pPr>
        <w:pStyle w:val="ListParagraph"/>
        <w:numPr>
          <w:ilvl w:val="1"/>
          <w:numId w:val="2"/>
        </w:numPr>
        <w:spacing w:after="0" w:line="240" w:lineRule="auto"/>
        <w:rPr>
          <w:rFonts w:ascii="Arial" w:hAnsi="Arial" w:cs="Arial"/>
        </w:rPr>
      </w:pPr>
      <w:r>
        <w:rPr>
          <w:rFonts w:ascii="Arial" w:hAnsi="Arial" w:cs="Arial"/>
        </w:rPr>
        <w:t>Duration – The maximum period of time over which a service will be provided or authorized unless the necessity of the service is re-established.</w:t>
      </w:r>
    </w:p>
    <w:p w:rsidR="00D76D43" w:rsidRDefault="00D76D43" w:rsidP="00D76D43">
      <w:pPr>
        <w:pStyle w:val="ListParagraph"/>
        <w:numPr>
          <w:ilvl w:val="1"/>
          <w:numId w:val="2"/>
        </w:numPr>
        <w:spacing w:after="0" w:line="240" w:lineRule="auto"/>
        <w:rPr>
          <w:rFonts w:ascii="Arial" w:hAnsi="Arial" w:cs="Arial"/>
        </w:rPr>
      </w:pPr>
      <w:r>
        <w:rPr>
          <w:rFonts w:ascii="Arial" w:hAnsi="Arial" w:cs="Arial"/>
        </w:rPr>
        <w:t>Scope – The definition of each waiver service must describe in concrete terms the goods and services that will be provided to participants, including any conditions that apply to the provision of the service.</w:t>
      </w:r>
    </w:p>
    <w:p w:rsidR="00E2651B" w:rsidRDefault="00C27188" w:rsidP="00E2651B">
      <w:pPr>
        <w:pStyle w:val="ListParagraph"/>
        <w:numPr>
          <w:ilvl w:val="0"/>
          <w:numId w:val="2"/>
        </w:numPr>
        <w:spacing w:after="0" w:line="240" w:lineRule="auto"/>
        <w:rPr>
          <w:rFonts w:ascii="Arial" w:hAnsi="Arial" w:cs="Arial"/>
        </w:rPr>
      </w:pPr>
      <w:r>
        <w:rPr>
          <w:rFonts w:ascii="Arial" w:hAnsi="Arial" w:cs="Arial"/>
        </w:rPr>
        <w:t xml:space="preserve">Currently, participants are assessed using CARE and a number of monthly personal care hours is generated.  In order to have flexible model, the personal care hours would be </w:t>
      </w:r>
      <w:r w:rsidR="005356E1">
        <w:rPr>
          <w:rFonts w:ascii="Arial" w:hAnsi="Arial" w:cs="Arial"/>
        </w:rPr>
        <w:t xml:space="preserve">represented as </w:t>
      </w:r>
      <w:r>
        <w:rPr>
          <w:rFonts w:ascii="Arial" w:hAnsi="Arial" w:cs="Arial"/>
        </w:rPr>
        <w:t xml:space="preserve"> </w:t>
      </w:r>
      <w:r w:rsidR="00E2651B">
        <w:rPr>
          <w:rFonts w:ascii="Arial" w:hAnsi="Arial" w:cs="Arial"/>
        </w:rPr>
        <w:t>“service credits”</w:t>
      </w:r>
    </w:p>
    <w:p w:rsidR="00E2651B" w:rsidRDefault="00E2651B" w:rsidP="00E2651B">
      <w:pPr>
        <w:pStyle w:val="ListParagraph"/>
        <w:numPr>
          <w:ilvl w:val="1"/>
          <w:numId w:val="2"/>
        </w:numPr>
        <w:spacing w:after="0" w:line="240" w:lineRule="auto"/>
        <w:rPr>
          <w:rFonts w:ascii="Arial" w:hAnsi="Arial" w:cs="Arial"/>
        </w:rPr>
      </w:pPr>
      <w:r>
        <w:rPr>
          <w:rFonts w:ascii="Arial" w:hAnsi="Arial" w:cs="Arial"/>
        </w:rPr>
        <w:t>One Service Credit = 1 hour of personal care and is equivalent to</w:t>
      </w:r>
      <w:r w:rsidR="00EE0E18">
        <w:rPr>
          <w:rFonts w:ascii="Arial" w:hAnsi="Arial" w:cs="Arial"/>
        </w:rPr>
        <w:t xml:space="preserve"> approximately</w:t>
      </w:r>
      <w:r>
        <w:rPr>
          <w:rFonts w:ascii="Arial" w:hAnsi="Arial" w:cs="Arial"/>
        </w:rPr>
        <w:t xml:space="preserve"> $13</w:t>
      </w:r>
      <w:r w:rsidR="00EE0E18">
        <w:rPr>
          <w:rFonts w:ascii="Arial" w:hAnsi="Arial" w:cs="Arial"/>
        </w:rPr>
        <w:t xml:space="preserve"> at this time as an example, this number may change.</w:t>
      </w:r>
    </w:p>
    <w:p w:rsidR="00A47472" w:rsidRPr="001E7853" w:rsidRDefault="00A47472" w:rsidP="001E7853">
      <w:pPr>
        <w:spacing w:after="0" w:line="240" w:lineRule="auto"/>
        <w:rPr>
          <w:rFonts w:ascii="Arial" w:hAnsi="Arial" w:cs="Arial"/>
        </w:rPr>
      </w:pPr>
      <w:r>
        <w:rPr>
          <w:rFonts w:ascii="Arial" w:hAnsi="Arial" w:cs="Arial"/>
        </w:rPr>
        <w:t>Two models were presented for discussion purposes.  The purpose was to provide concrete examples of the models so that the group could formulate recommendations.</w:t>
      </w:r>
    </w:p>
    <w:p w:rsidR="00EC35F9" w:rsidRDefault="00D76D43" w:rsidP="002B4CA5">
      <w:pPr>
        <w:pStyle w:val="ListParagraph"/>
        <w:numPr>
          <w:ilvl w:val="0"/>
          <w:numId w:val="2"/>
        </w:numPr>
        <w:spacing w:after="0" w:line="240" w:lineRule="auto"/>
        <w:rPr>
          <w:rFonts w:ascii="Arial" w:hAnsi="Arial" w:cs="Arial"/>
        </w:rPr>
      </w:pPr>
      <w:r w:rsidRPr="00E2651B">
        <w:rPr>
          <w:rFonts w:ascii="Arial" w:hAnsi="Arial" w:cs="Arial"/>
        </w:rPr>
        <w:t xml:space="preserve">Flexibility </w:t>
      </w:r>
      <w:r w:rsidR="004B24B2">
        <w:rPr>
          <w:rFonts w:ascii="Arial" w:hAnsi="Arial" w:cs="Arial"/>
        </w:rPr>
        <w:t>Model</w:t>
      </w:r>
      <w:r w:rsidRPr="00E2651B">
        <w:rPr>
          <w:rFonts w:ascii="Arial" w:hAnsi="Arial" w:cs="Arial"/>
        </w:rPr>
        <w:t xml:space="preserve"> A was presented</w:t>
      </w:r>
      <w:r w:rsidR="00E2651B">
        <w:rPr>
          <w:rFonts w:ascii="Arial" w:hAnsi="Arial" w:cs="Arial"/>
        </w:rPr>
        <w:t xml:space="preserve">.  </w:t>
      </w:r>
    </w:p>
    <w:p w:rsidR="00E2651B" w:rsidRDefault="00E2651B" w:rsidP="00E2651B">
      <w:pPr>
        <w:pStyle w:val="ListParagraph"/>
        <w:numPr>
          <w:ilvl w:val="1"/>
          <w:numId w:val="2"/>
        </w:numPr>
        <w:spacing w:after="0" w:line="240" w:lineRule="auto"/>
        <w:rPr>
          <w:rFonts w:ascii="Arial" w:hAnsi="Arial" w:cs="Arial"/>
        </w:rPr>
      </w:pPr>
      <w:r>
        <w:rPr>
          <w:rFonts w:ascii="Arial" w:hAnsi="Arial" w:cs="Arial"/>
        </w:rPr>
        <w:t>100% of their current MPC hours would be turned into service credits and clients could use all of their service credits however they choose to purchase any of the required or optional services</w:t>
      </w:r>
    </w:p>
    <w:p w:rsidR="00E2651B" w:rsidRDefault="00E2651B" w:rsidP="00E2651B">
      <w:pPr>
        <w:pStyle w:val="ListParagraph"/>
        <w:numPr>
          <w:ilvl w:val="1"/>
          <w:numId w:val="2"/>
        </w:numPr>
        <w:spacing w:after="0" w:line="240" w:lineRule="auto"/>
        <w:rPr>
          <w:rFonts w:ascii="Arial" w:hAnsi="Arial" w:cs="Arial"/>
        </w:rPr>
      </w:pPr>
      <w:r>
        <w:rPr>
          <w:rFonts w:ascii="Arial" w:hAnsi="Arial" w:cs="Arial"/>
        </w:rPr>
        <w:t xml:space="preserve">In addition, </w:t>
      </w:r>
      <w:r w:rsidR="00EE0E18">
        <w:rPr>
          <w:rFonts w:ascii="Arial" w:hAnsi="Arial" w:cs="Arial"/>
        </w:rPr>
        <w:t xml:space="preserve">all </w:t>
      </w:r>
      <w:r>
        <w:rPr>
          <w:rFonts w:ascii="Arial" w:hAnsi="Arial" w:cs="Arial"/>
        </w:rPr>
        <w:t>clients</w:t>
      </w:r>
      <w:r w:rsidR="00E966A5">
        <w:rPr>
          <w:rFonts w:ascii="Arial" w:hAnsi="Arial" w:cs="Arial"/>
        </w:rPr>
        <w:t>, in-home and residential,</w:t>
      </w:r>
      <w:r>
        <w:rPr>
          <w:rFonts w:ascii="Arial" w:hAnsi="Arial" w:cs="Arial"/>
        </w:rPr>
        <w:t xml:space="preserve"> would be authorized $500 per year to purchase any service</w:t>
      </w:r>
      <w:r w:rsidR="00A47472">
        <w:rPr>
          <w:rFonts w:ascii="Arial" w:hAnsi="Arial" w:cs="Arial"/>
        </w:rPr>
        <w:t xml:space="preserve"> covered in the CFC state plan</w:t>
      </w:r>
      <w:r>
        <w:rPr>
          <w:rFonts w:ascii="Arial" w:hAnsi="Arial" w:cs="Arial"/>
        </w:rPr>
        <w:t xml:space="preserve">.  The $500 is equivalent to 3% of the total allocation currently spent for </w:t>
      </w:r>
      <w:r w:rsidR="00A47472">
        <w:rPr>
          <w:rFonts w:ascii="Arial" w:hAnsi="Arial" w:cs="Arial"/>
        </w:rPr>
        <w:t xml:space="preserve">personal care/other services provided under current waiver that could be put in the CFC plan </w:t>
      </w:r>
      <w:r>
        <w:rPr>
          <w:rFonts w:ascii="Arial" w:hAnsi="Arial" w:cs="Arial"/>
        </w:rPr>
        <w:t xml:space="preserve">divided by the number of clients served.  </w:t>
      </w:r>
    </w:p>
    <w:p w:rsidR="00A321A8" w:rsidRDefault="00A321A8" w:rsidP="00A321A8">
      <w:pPr>
        <w:pStyle w:val="ListParagraph"/>
        <w:numPr>
          <w:ilvl w:val="0"/>
          <w:numId w:val="2"/>
        </w:numPr>
        <w:spacing w:after="0" w:line="240" w:lineRule="auto"/>
        <w:rPr>
          <w:rFonts w:ascii="Arial" w:hAnsi="Arial" w:cs="Arial"/>
        </w:rPr>
      </w:pPr>
      <w:r>
        <w:rPr>
          <w:rFonts w:ascii="Arial" w:hAnsi="Arial" w:cs="Arial"/>
        </w:rPr>
        <w:t xml:space="preserve">Flexibility </w:t>
      </w:r>
      <w:r w:rsidR="004B24B2">
        <w:rPr>
          <w:rFonts w:ascii="Arial" w:hAnsi="Arial" w:cs="Arial"/>
        </w:rPr>
        <w:t>Model</w:t>
      </w:r>
      <w:r>
        <w:rPr>
          <w:rFonts w:ascii="Arial" w:hAnsi="Arial" w:cs="Arial"/>
        </w:rPr>
        <w:t xml:space="preserve"> B was presented</w:t>
      </w:r>
    </w:p>
    <w:p w:rsidR="00A321A8" w:rsidRDefault="00E966A5" w:rsidP="00A321A8">
      <w:pPr>
        <w:pStyle w:val="ListParagraph"/>
        <w:numPr>
          <w:ilvl w:val="1"/>
          <w:numId w:val="2"/>
        </w:numPr>
        <w:spacing w:after="0" w:line="240" w:lineRule="auto"/>
        <w:rPr>
          <w:rFonts w:ascii="Arial" w:hAnsi="Arial" w:cs="Arial"/>
        </w:rPr>
      </w:pPr>
      <w:r>
        <w:rPr>
          <w:rFonts w:ascii="Arial" w:hAnsi="Arial" w:cs="Arial"/>
        </w:rPr>
        <w:t>C</w:t>
      </w:r>
      <w:r w:rsidR="00A321A8">
        <w:rPr>
          <w:rFonts w:ascii="Arial" w:hAnsi="Arial" w:cs="Arial"/>
        </w:rPr>
        <w:t>lients would be authorized 103% of their assessed service credits to purchase require</w:t>
      </w:r>
      <w:r>
        <w:rPr>
          <w:rFonts w:ascii="Arial" w:hAnsi="Arial" w:cs="Arial"/>
        </w:rPr>
        <w:t>d and optional services in any way they choose.</w:t>
      </w:r>
      <w:r w:rsidR="00A321A8">
        <w:rPr>
          <w:rFonts w:ascii="Arial" w:hAnsi="Arial" w:cs="Arial"/>
        </w:rPr>
        <w:t xml:space="preserve">  </w:t>
      </w:r>
    </w:p>
    <w:p w:rsidR="00A321A8" w:rsidRDefault="00A321A8" w:rsidP="00A321A8">
      <w:pPr>
        <w:pStyle w:val="ListParagraph"/>
        <w:numPr>
          <w:ilvl w:val="1"/>
          <w:numId w:val="2"/>
        </w:numPr>
        <w:spacing w:after="0" w:line="240" w:lineRule="auto"/>
        <w:rPr>
          <w:rFonts w:ascii="Arial" w:hAnsi="Arial" w:cs="Arial"/>
        </w:rPr>
      </w:pPr>
      <w:r>
        <w:rPr>
          <w:rFonts w:ascii="Arial" w:hAnsi="Arial" w:cs="Arial"/>
        </w:rPr>
        <w:t xml:space="preserve">Clients in residential settings would have a benefit based on the 3% in additional to the assessed daily rate. </w:t>
      </w:r>
      <w:r w:rsidR="00EE0E18">
        <w:rPr>
          <w:rFonts w:ascii="Arial" w:hAnsi="Arial" w:cs="Arial"/>
        </w:rPr>
        <w:t>They could not</w:t>
      </w:r>
      <w:r>
        <w:rPr>
          <w:rFonts w:ascii="Arial" w:hAnsi="Arial" w:cs="Arial"/>
        </w:rPr>
        <w:t xml:space="preserve"> use the service exactly the same as in-home clients because the daily rate includes certain services already (e.g. no need for a PERS). </w:t>
      </w:r>
    </w:p>
    <w:p w:rsidR="00A321A8" w:rsidRDefault="00E966A5" w:rsidP="00A321A8">
      <w:pPr>
        <w:pStyle w:val="ListParagraph"/>
        <w:numPr>
          <w:ilvl w:val="0"/>
          <w:numId w:val="2"/>
        </w:numPr>
        <w:spacing w:after="0" w:line="240" w:lineRule="auto"/>
        <w:rPr>
          <w:rFonts w:ascii="Arial" w:hAnsi="Arial" w:cs="Arial"/>
        </w:rPr>
      </w:pPr>
      <w:r>
        <w:rPr>
          <w:rFonts w:ascii="Arial" w:hAnsi="Arial" w:cs="Arial"/>
        </w:rPr>
        <w:t>S</w:t>
      </w:r>
      <w:r w:rsidR="00A321A8">
        <w:rPr>
          <w:rFonts w:ascii="Arial" w:hAnsi="Arial" w:cs="Arial"/>
        </w:rPr>
        <w:t>cenarios</w:t>
      </w:r>
      <w:r>
        <w:rPr>
          <w:rFonts w:ascii="Arial" w:hAnsi="Arial" w:cs="Arial"/>
        </w:rPr>
        <w:t xml:space="preserve"> were</w:t>
      </w:r>
      <w:r w:rsidR="00A321A8">
        <w:rPr>
          <w:rFonts w:ascii="Arial" w:hAnsi="Arial" w:cs="Arial"/>
        </w:rPr>
        <w:t xml:space="preserve"> presented to provide examples of how each of the models would work</w:t>
      </w:r>
      <w:r>
        <w:rPr>
          <w:rFonts w:ascii="Arial" w:hAnsi="Arial" w:cs="Arial"/>
        </w:rPr>
        <w:t>.</w:t>
      </w:r>
    </w:p>
    <w:p w:rsidR="00A321A8" w:rsidRDefault="00A321A8" w:rsidP="00A321A8">
      <w:pPr>
        <w:spacing w:after="0" w:line="240" w:lineRule="auto"/>
        <w:rPr>
          <w:rFonts w:ascii="Arial" w:hAnsi="Arial" w:cs="Arial"/>
        </w:rPr>
      </w:pPr>
    </w:p>
    <w:p w:rsidR="00A321A8" w:rsidRDefault="00E966A5" w:rsidP="00A321A8">
      <w:pPr>
        <w:spacing w:after="0" w:line="240" w:lineRule="auto"/>
        <w:rPr>
          <w:rFonts w:ascii="Arial" w:hAnsi="Arial" w:cs="Arial"/>
          <w:b/>
        </w:rPr>
      </w:pPr>
      <w:r>
        <w:rPr>
          <w:rFonts w:ascii="Arial" w:hAnsi="Arial" w:cs="Arial"/>
          <w:b/>
        </w:rPr>
        <w:t>Discuss/develop Workgroup recommendation/s</w:t>
      </w:r>
    </w:p>
    <w:p w:rsidR="00A321A8" w:rsidRDefault="00A321A8" w:rsidP="00A321A8">
      <w:pPr>
        <w:pStyle w:val="ListParagraph"/>
        <w:numPr>
          <w:ilvl w:val="0"/>
          <w:numId w:val="25"/>
        </w:numPr>
        <w:spacing w:after="0" w:line="240" w:lineRule="auto"/>
        <w:rPr>
          <w:rFonts w:ascii="Arial" w:hAnsi="Arial" w:cs="Arial"/>
        </w:rPr>
      </w:pPr>
      <w:r>
        <w:rPr>
          <w:rFonts w:ascii="Arial" w:hAnsi="Arial" w:cs="Arial"/>
        </w:rPr>
        <w:t xml:space="preserve">All members initially indicated preference for </w:t>
      </w:r>
      <w:r w:rsidR="004B24B2">
        <w:rPr>
          <w:rFonts w:ascii="Arial" w:hAnsi="Arial" w:cs="Arial"/>
        </w:rPr>
        <w:t>Model</w:t>
      </w:r>
      <w:r>
        <w:rPr>
          <w:rFonts w:ascii="Arial" w:hAnsi="Arial" w:cs="Arial"/>
        </w:rPr>
        <w:t xml:space="preserve"> A.  </w:t>
      </w:r>
    </w:p>
    <w:p w:rsidR="002424BD" w:rsidRDefault="004B24B2" w:rsidP="00A321A8">
      <w:pPr>
        <w:pStyle w:val="ListParagraph"/>
        <w:numPr>
          <w:ilvl w:val="0"/>
          <w:numId w:val="25"/>
        </w:numPr>
        <w:spacing w:after="0" w:line="240" w:lineRule="auto"/>
        <w:rPr>
          <w:rFonts w:ascii="Arial" w:hAnsi="Arial" w:cs="Arial"/>
        </w:rPr>
      </w:pPr>
      <w:r>
        <w:rPr>
          <w:rFonts w:ascii="Arial" w:hAnsi="Arial" w:cs="Arial"/>
        </w:rPr>
        <w:lastRenderedPageBreak/>
        <w:t>Model</w:t>
      </w:r>
      <w:r w:rsidR="002424BD">
        <w:rPr>
          <w:rFonts w:ascii="Arial" w:hAnsi="Arial" w:cs="Arial"/>
        </w:rPr>
        <w:t xml:space="preserve"> A allows for flexibility, choice, and because everyone will have access to $500 it increases fairness to individuals with low acuity level who would</w:t>
      </w:r>
      <w:r w:rsidR="00E966A5">
        <w:rPr>
          <w:rFonts w:ascii="Arial" w:hAnsi="Arial" w:cs="Arial"/>
        </w:rPr>
        <w:t xml:space="preserve"> not</w:t>
      </w:r>
      <w:r w:rsidR="002424BD">
        <w:rPr>
          <w:rFonts w:ascii="Arial" w:hAnsi="Arial" w:cs="Arial"/>
        </w:rPr>
        <w:t xml:space="preserve"> get as much if </w:t>
      </w:r>
      <w:r w:rsidR="005F527E">
        <w:rPr>
          <w:rFonts w:ascii="Arial" w:hAnsi="Arial" w:cs="Arial"/>
        </w:rPr>
        <w:t>there allocation was only increased by 3%</w:t>
      </w:r>
      <w:r w:rsidR="00E966A5">
        <w:rPr>
          <w:rFonts w:ascii="Arial" w:hAnsi="Arial" w:cs="Arial"/>
        </w:rPr>
        <w:t>.</w:t>
      </w:r>
      <w:r w:rsidR="00A47472">
        <w:rPr>
          <w:rFonts w:ascii="Arial" w:hAnsi="Arial" w:cs="Arial"/>
        </w:rPr>
        <w:t xml:space="preserve"> This would address access to the additional services for all clients equitably.</w:t>
      </w:r>
    </w:p>
    <w:p w:rsidR="002424BD" w:rsidRDefault="00A321A8" w:rsidP="00A321A8">
      <w:pPr>
        <w:pStyle w:val="ListParagraph"/>
        <w:numPr>
          <w:ilvl w:val="0"/>
          <w:numId w:val="25"/>
        </w:numPr>
        <w:spacing w:after="0" w:line="240" w:lineRule="auto"/>
        <w:rPr>
          <w:rFonts w:ascii="Arial" w:hAnsi="Arial" w:cs="Arial"/>
        </w:rPr>
      </w:pPr>
      <w:r>
        <w:rPr>
          <w:rFonts w:ascii="Arial" w:hAnsi="Arial" w:cs="Arial"/>
        </w:rPr>
        <w:t xml:space="preserve">Concern </w:t>
      </w:r>
      <w:r w:rsidR="00E966A5">
        <w:rPr>
          <w:rFonts w:ascii="Arial" w:hAnsi="Arial" w:cs="Arial"/>
        </w:rPr>
        <w:t xml:space="preserve">was raised </w:t>
      </w:r>
      <w:r>
        <w:rPr>
          <w:rFonts w:ascii="Arial" w:hAnsi="Arial" w:cs="Arial"/>
        </w:rPr>
        <w:t xml:space="preserve">about </w:t>
      </w:r>
      <w:r w:rsidR="00E966A5">
        <w:rPr>
          <w:rFonts w:ascii="Arial" w:hAnsi="Arial" w:cs="Arial"/>
        </w:rPr>
        <w:t xml:space="preserve">whether </w:t>
      </w:r>
      <w:r>
        <w:rPr>
          <w:rFonts w:ascii="Arial" w:hAnsi="Arial" w:cs="Arial"/>
        </w:rPr>
        <w:t>increasing the number of transactions that case managers must do with the addition of more services being offered will increase the administrative complexity</w:t>
      </w:r>
      <w:r w:rsidR="00E966A5">
        <w:rPr>
          <w:rFonts w:ascii="Arial" w:hAnsi="Arial" w:cs="Arial"/>
        </w:rPr>
        <w:t>.</w:t>
      </w:r>
    </w:p>
    <w:p w:rsidR="002424BD" w:rsidRDefault="002424BD" w:rsidP="00A321A8">
      <w:pPr>
        <w:pStyle w:val="ListParagraph"/>
        <w:numPr>
          <w:ilvl w:val="0"/>
          <w:numId w:val="25"/>
        </w:numPr>
        <w:spacing w:after="0" w:line="240" w:lineRule="auto"/>
        <w:rPr>
          <w:rFonts w:ascii="Arial" w:hAnsi="Arial" w:cs="Arial"/>
        </w:rPr>
      </w:pPr>
      <w:r>
        <w:rPr>
          <w:rFonts w:ascii="Arial" w:hAnsi="Arial" w:cs="Arial"/>
        </w:rPr>
        <w:t xml:space="preserve">There </w:t>
      </w:r>
      <w:r w:rsidR="007C7B9B">
        <w:rPr>
          <w:rFonts w:ascii="Arial" w:hAnsi="Arial" w:cs="Arial"/>
        </w:rPr>
        <w:t>cannot</w:t>
      </w:r>
      <w:r>
        <w:rPr>
          <w:rFonts w:ascii="Arial" w:hAnsi="Arial" w:cs="Arial"/>
        </w:rPr>
        <w:t xml:space="preserve"> be rollover of </w:t>
      </w:r>
      <w:r w:rsidR="007C7B9B">
        <w:rPr>
          <w:rFonts w:ascii="Arial" w:hAnsi="Arial" w:cs="Arial"/>
        </w:rPr>
        <w:t>any</w:t>
      </w:r>
      <w:r>
        <w:rPr>
          <w:rFonts w:ascii="Arial" w:hAnsi="Arial" w:cs="Arial"/>
        </w:rPr>
        <w:t xml:space="preserve"> </w:t>
      </w:r>
      <w:r w:rsidR="007C7B9B">
        <w:rPr>
          <w:rFonts w:ascii="Arial" w:hAnsi="Arial" w:cs="Arial"/>
        </w:rPr>
        <w:t xml:space="preserve">unused portion of the </w:t>
      </w:r>
      <w:r>
        <w:rPr>
          <w:rFonts w:ascii="Arial" w:hAnsi="Arial" w:cs="Arial"/>
        </w:rPr>
        <w:t xml:space="preserve">$500 </w:t>
      </w:r>
      <w:r w:rsidR="005356E1">
        <w:rPr>
          <w:rFonts w:ascii="Arial" w:hAnsi="Arial" w:cs="Arial"/>
        </w:rPr>
        <w:t xml:space="preserve">into the next 12 month period  </w:t>
      </w:r>
      <w:r>
        <w:rPr>
          <w:rFonts w:ascii="Arial" w:hAnsi="Arial" w:cs="Arial"/>
        </w:rPr>
        <w:t>because that increases administrative complexity</w:t>
      </w:r>
      <w:r w:rsidR="00A47472">
        <w:rPr>
          <w:rFonts w:ascii="Arial" w:hAnsi="Arial" w:cs="Arial"/>
        </w:rPr>
        <w:t>, would</w:t>
      </w:r>
      <w:r>
        <w:rPr>
          <w:rFonts w:ascii="Arial" w:hAnsi="Arial" w:cs="Arial"/>
        </w:rPr>
        <w:t xml:space="preserve"> </w:t>
      </w:r>
      <w:r w:rsidR="007C7B9B">
        <w:rPr>
          <w:rFonts w:ascii="Arial" w:hAnsi="Arial" w:cs="Arial"/>
        </w:rPr>
        <w:t>require</w:t>
      </w:r>
      <w:r w:rsidR="00A47472">
        <w:rPr>
          <w:rFonts w:ascii="Arial" w:hAnsi="Arial" w:cs="Arial"/>
        </w:rPr>
        <w:t xml:space="preserve"> a</w:t>
      </w:r>
      <w:r w:rsidR="007C7B9B">
        <w:rPr>
          <w:rFonts w:ascii="Arial" w:hAnsi="Arial" w:cs="Arial"/>
        </w:rPr>
        <w:t xml:space="preserve"> fiscal intermediar</w:t>
      </w:r>
      <w:r w:rsidR="00A47472">
        <w:rPr>
          <w:rFonts w:ascii="Arial" w:hAnsi="Arial" w:cs="Arial"/>
        </w:rPr>
        <w:t xml:space="preserve">y and does not fit into the state fiscal year budget cycle. </w:t>
      </w:r>
      <w:r w:rsidR="007C7B9B">
        <w:rPr>
          <w:rFonts w:ascii="Arial" w:hAnsi="Arial" w:cs="Arial"/>
        </w:rPr>
        <w:t xml:space="preserve">. </w:t>
      </w:r>
    </w:p>
    <w:p w:rsidR="005F527E" w:rsidRDefault="002424BD" w:rsidP="002424BD">
      <w:pPr>
        <w:pStyle w:val="ListParagraph"/>
        <w:numPr>
          <w:ilvl w:val="0"/>
          <w:numId w:val="25"/>
        </w:numPr>
        <w:spacing w:after="0" w:line="240" w:lineRule="auto"/>
        <w:rPr>
          <w:rFonts w:ascii="Arial" w:hAnsi="Arial" w:cs="Arial"/>
        </w:rPr>
      </w:pPr>
      <w:r>
        <w:rPr>
          <w:rFonts w:ascii="Arial" w:hAnsi="Arial" w:cs="Arial"/>
        </w:rPr>
        <w:t xml:space="preserve">Concern </w:t>
      </w:r>
      <w:r w:rsidR="00E966A5">
        <w:rPr>
          <w:rFonts w:ascii="Arial" w:hAnsi="Arial" w:cs="Arial"/>
        </w:rPr>
        <w:t xml:space="preserve">was raised </w:t>
      </w:r>
      <w:r>
        <w:rPr>
          <w:rFonts w:ascii="Arial" w:hAnsi="Arial" w:cs="Arial"/>
        </w:rPr>
        <w:t xml:space="preserve">about personal care needs not being met if the service credits are used for something other than personal care.  Some discussion occurred around whether there is a need to set parameters around how many hours can be exchanged to ensure that personal care tasks are being completed.  </w:t>
      </w:r>
      <w:r w:rsidR="00A47472">
        <w:rPr>
          <w:rFonts w:ascii="Arial" w:hAnsi="Arial" w:cs="Arial"/>
        </w:rPr>
        <w:t>C</w:t>
      </w:r>
      <w:r>
        <w:rPr>
          <w:rFonts w:ascii="Arial" w:hAnsi="Arial" w:cs="Arial"/>
        </w:rPr>
        <w:t>lient choice and flexibility is the ultimate goa</w:t>
      </w:r>
      <w:r w:rsidR="005F527E">
        <w:rPr>
          <w:rFonts w:ascii="Arial" w:hAnsi="Arial" w:cs="Arial"/>
        </w:rPr>
        <w:t>l</w:t>
      </w:r>
      <w:r w:rsidR="00A47472">
        <w:rPr>
          <w:rFonts w:ascii="Arial" w:hAnsi="Arial" w:cs="Arial"/>
        </w:rPr>
        <w:t xml:space="preserve"> expressed by the workgroup and personal care needs could be met through skills acquisition training</w:t>
      </w:r>
      <w:proofErr w:type="gramStart"/>
      <w:r w:rsidR="00A47472">
        <w:rPr>
          <w:rFonts w:ascii="Arial" w:hAnsi="Arial" w:cs="Arial"/>
        </w:rPr>
        <w:t>.</w:t>
      </w:r>
      <w:r w:rsidR="005F527E">
        <w:rPr>
          <w:rFonts w:ascii="Arial" w:hAnsi="Arial" w:cs="Arial"/>
        </w:rPr>
        <w:t>.</w:t>
      </w:r>
      <w:proofErr w:type="gramEnd"/>
      <w:r w:rsidR="005F527E">
        <w:rPr>
          <w:rFonts w:ascii="Arial" w:hAnsi="Arial" w:cs="Arial"/>
        </w:rPr>
        <w:t xml:space="preserve">  </w:t>
      </w:r>
    </w:p>
    <w:p w:rsidR="005F527E" w:rsidRDefault="005F527E" w:rsidP="005F527E">
      <w:pPr>
        <w:pStyle w:val="ListParagraph"/>
        <w:numPr>
          <w:ilvl w:val="0"/>
          <w:numId w:val="25"/>
        </w:numPr>
        <w:spacing w:after="0" w:line="240" w:lineRule="auto"/>
        <w:rPr>
          <w:rFonts w:ascii="Arial" w:hAnsi="Arial" w:cs="Arial"/>
        </w:rPr>
      </w:pPr>
      <w:r>
        <w:rPr>
          <w:rFonts w:ascii="Arial" w:hAnsi="Arial" w:cs="Arial"/>
        </w:rPr>
        <w:t xml:space="preserve">Having a Person Centered Planning process is a new requirement for any program that uses HHS/CMS funding, so conversation occurred around how to create a benefit model that incorporates person centered planning, provides flexibility and choice, and keeps administrative complexity at a minimum.  </w:t>
      </w:r>
      <w:r w:rsidR="00BA49FB">
        <w:rPr>
          <w:rFonts w:ascii="Arial" w:hAnsi="Arial" w:cs="Arial"/>
        </w:rPr>
        <w:t xml:space="preserve">It was </w:t>
      </w:r>
      <w:r>
        <w:rPr>
          <w:rFonts w:ascii="Arial" w:hAnsi="Arial" w:cs="Arial"/>
        </w:rPr>
        <w:t xml:space="preserve">suggested that the person centered planning </w:t>
      </w:r>
      <w:r w:rsidR="00BA49FB">
        <w:rPr>
          <w:rFonts w:ascii="Arial" w:hAnsi="Arial" w:cs="Arial"/>
        </w:rPr>
        <w:t>p</w:t>
      </w:r>
      <w:r>
        <w:rPr>
          <w:rFonts w:ascii="Arial" w:hAnsi="Arial" w:cs="Arial"/>
        </w:rPr>
        <w:t xml:space="preserve">rocess occur ahead of time, prior to the functional needs (CARE) assessment so that goals and desires could be identified and the assessment could help put services in place to meet those goals. </w:t>
      </w:r>
      <w:r w:rsidR="00A47472">
        <w:rPr>
          <w:rFonts w:ascii="Arial" w:hAnsi="Arial" w:cs="Arial"/>
        </w:rPr>
        <w:t>This is long range planning that DDC is engaged in with DSHS.</w:t>
      </w:r>
    </w:p>
    <w:p w:rsidR="007C7B9B" w:rsidRDefault="005F527E" w:rsidP="005F527E">
      <w:pPr>
        <w:pStyle w:val="ListParagraph"/>
        <w:numPr>
          <w:ilvl w:val="0"/>
          <w:numId w:val="25"/>
        </w:numPr>
        <w:spacing w:after="0" w:line="240" w:lineRule="auto"/>
        <w:rPr>
          <w:rFonts w:ascii="Arial" w:hAnsi="Arial" w:cs="Arial"/>
        </w:rPr>
      </w:pPr>
      <w:r>
        <w:rPr>
          <w:rFonts w:ascii="Arial" w:hAnsi="Arial" w:cs="Arial"/>
        </w:rPr>
        <w:t xml:space="preserve">CFCO is going to be a change to the way that </w:t>
      </w:r>
      <w:r w:rsidR="007C7B9B">
        <w:rPr>
          <w:rFonts w:ascii="Arial" w:hAnsi="Arial" w:cs="Arial"/>
        </w:rPr>
        <w:t>we are</w:t>
      </w:r>
      <w:r>
        <w:rPr>
          <w:rFonts w:ascii="Arial" w:hAnsi="Arial" w:cs="Arial"/>
        </w:rPr>
        <w:t xml:space="preserve"> used to thinking about services, so there is some concern about what information will be provided</w:t>
      </w:r>
      <w:r w:rsidR="00A47472">
        <w:rPr>
          <w:rFonts w:ascii="Arial" w:hAnsi="Arial" w:cs="Arial"/>
        </w:rPr>
        <w:t xml:space="preserve"> to clients/families</w:t>
      </w:r>
      <w:r>
        <w:rPr>
          <w:rFonts w:ascii="Arial" w:hAnsi="Arial" w:cs="Arial"/>
        </w:rPr>
        <w:t xml:space="preserve">, how it will be provided, who will provide it, and in what timeframe.  </w:t>
      </w:r>
    </w:p>
    <w:p w:rsidR="007C7B9B" w:rsidRDefault="007C7B9B" w:rsidP="007C7B9B">
      <w:pPr>
        <w:pStyle w:val="ListParagraph"/>
        <w:numPr>
          <w:ilvl w:val="1"/>
          <w:numId w:val="25"/>
        </w:numPr>
        <w:spacing w:after="0" w:line="240" w:lineRule="auto"/>
        <w:rPr>
          <w:rFonts w:ascii="Arial" w:hAnsi="Arial" w:cs="Arial"/>
        </w:rPr>
      </w:pPr>
      <w:r>
        <w:rPr>
          <w:rFonts w:ascii="Arial" w:hAnsi="Arial" w:cs="Arial"/>
        </w:rPr>
        <w:t>I</w:t>
      </w:r>
      <w:r w:rsidR="005F527E">
        <w:rPr>
          <w:rFonts w:ascii="Arial" w:hAnsi="Arial" w:cs="Arial"/>
        </w:rPr>
        <w:t xml:space="preserve">t is not the Department’s expectation that clients are going to be </w:t>
      </w:r>
      <w:r>
        <w:rPr>
          <w:rFonts w:ascii="Arial" w:hAnsi="Arial" w:cs="Arial"/>
        </w:rPr>
        <w:t xml:space="preserve">fully </w:t>
      </w:r>
      <w:r w:rsidR="005F527E">
        <w:rPr>
          <w:rFonts w:ascii="Arial" w:hAnsi="Arial" w:cs="Arial"/>
        </w:rPr>
        <w:t xml:space="preserve">aware of and start using </w:t>
      </w:r>
      <w:r w:rsidR="004B24B2">
        <w:rPr>
          <w:rFonts w:ascii="Arial" w:hAnsi="Arial" w:cs="Arial"/>
        </w:rPr>
        <w:t xml:space="preserve">all options available to them </w:t>
      </w:r>
      <w:r>
        <w:rPr>
          <w:rFonts w:ascii="Arial" w:hAnsi="Arial" w:cs="Arial"/>
        </w:rPr>
        <w:t>in a fully flexible way</w:t>
      </w:r>
      <w:r w:rsidR="005F527E">
        <w:rPr>
          <w:rFonts w:ascii="Arial" w:hAnsi="Arial" w:cs="Arial"/>
        </w:rPr>
        <w:t xml:space="preserve"> </w:t>
      </w:r>
      <w:r>
        <w:rPr>
          <w:rFonts w:ascii="Arial" w:hAnsi="Arial" w:cs="Arial"/>
        </w:rPr>
        <w:t>until they understand the program</w:t>
      </w:r>
      <w:r w:rsidR="005F527E">
        <w:rPr>
          <w:rFonts w:ascii="Arial" w:hAnsi="Arial" w:cs="Arial"/>
        </w:rPr>
        <w:t xml:space="preserve">. </w:t>
      </w:r>
      <w:r>
        <w:rPr>
          <w:rFonts w:ascii="Arial" w:hAnsi="Arial" w:cs="Arial"/>
        </w:rPr>
        <w:t xml:space="preserve">This was the case with New Freedom, as people became aware of options and their choices; they began </w:t>
      </w:r>
      <w:r w:rsidR="00BA49FB">
        <w:rPr>
          <w:rFonts w:ascii="Arial" w:hAnsi="Arial" w:cs="Arial"/>
        </w:rPr>
        <w:t>using the program more flexibly over time.</w:t>
      </w:r>
    </w:p>
    <w:p w:rsidR="00D41652" w:rsidRPr="007C7B9B" w:rsidRDefault="00D1588D" w:rsidP="007C7B9B">
      <w:pPr>
        <w:pStyle w:val="ListParagraph"/>
        <w:numPr>
          <w:ilvl w:val="1"/>
          <w:numId w:val="25"/>
        </w:numPr>
        <w:spacing w:after="0" w:line="240" w:lineRule="auto"/>
        <w:rPr>
          <w:rFonts w:ascii="Arial" w:hAnsi="Arial" w:cs="Arial"/>
        </w:rPr>
      </w:pPr>
      <w:r>
        <w:rPr>
          <w:rFonts w:ascii="Arial" w:hAnsi="Arial" w:cs="Arial"/>
        </w:rPr>
        <w:t xml:space="preserve">There is no intent, nor is it </w:t>
      </w:r>
      <w:r w:rsidR="00D41652" w:rsidRPr="007C7B9B">
        <w:rPr>
          <w:rFonts w:ascii="Arial" w:hAnsi="Arial" w:cs="Arial"/>
        </w:rPr>
        <w:t>realistic to have all ALTSA/DDA clients reassessed by July or shortly after</w:t>
      </w:r>
      <w:r>
        <w:rPr>
          <w:rFonts w:ascii="Arial" w:hAnsi="Arial" w:cs="Arial"/>
        </w:rPr>
        <w:t xml:space="preserve">, </w:t>
      </w:r>
      <w:r w:rsidR="005356E1">
        <w:rPr>
          <w:rFonts w:ascii="Arial" w:hAnsi="Arial" w:cs="Arial"/>
        </w:rPr>
        <w:t xml:space="preserve">Information will be given to participants prior to the roll-out and periodically </w:t>
      </w:r>
      <w:r w:rsidR="001E7853">
        <w:rPr>
          <w:rFonts w:ascii="Arial" w:hAnsi="Arial" w:cs="Arial"/>
        </w:rPr>
        <w:t>thereafter</w:t>
      </w:r>
      <w:r w:rsidR="005356E1">
        <w:rPr>
          <w:rFonts w:ascii="Arial" w:hAnsi="Arial" w:cs="Arial"/>
        </w:rPr>
        <w:t xml:space="preserve">.  Individual, detailed </w:t>
      </w:r>
      <w:proofErr w:type="gramStart"/>
      <w:r w:rsidR="005356E1">
        <w:rPr>
          <w:rFonts w:ascii="Arial" w:hAnsi="Arial" w:cs="Arial"/>
        </w:rPr>
        <w:t>discussions  will</w:t>
      </w:r>
      <w:proofErr w:type="gramEnd"/>
      <w:r w:rsidR="005356E1">
        <w:rPr>
          <w:rFonts w:ascii="Arial" w:hAnsi="Arial" w:cs="Arial"/>
        </w:rPr>
        <w:t xml:space="preserve"> occur with participants</w:t>
      </w:r>
      <w:r>
        <w:rPr>
          <w:rFonts w:ascii="Arial" w:hAnsi="Arial" w:cs="Arial"/>
        </w:rPr>
        <w:t xml:space="preserve"> </w:t>
      </w:r>
      <w:r w:rsidR="00DF50ED">
        <w:rPr>
          <w:rFonts w:ascii="Arial" w:hAnsi="Arial" w:cs="Arial"/>
        </w:rPr>
        <w:t xml:space="preserve">at </w:t>
      </w:r>
      <w:r w:rsidR="007C7B9B">
        <w:rPr>
          <w:rFonts w:ascii="Arial" w:hAnsi="Arial" w:cs="Arial"/>
        </w:rPr>
        <w:t xml:space="preserve">their annual </w:t>
      </w:r>
      <w:r>
        <w:rPr>
          <w:rFonts w:ascii="Arial" w:hAnsi="Arial" w:cs="Arial"/>
        </w:rPr>
        <w:t xml:space="preserve">or significant change </w:t>
      </w:r>
      <w:r w:rsidR="007C7B9B">
        <w:rPr>
          <w:rFonts w:ascii="Arial" w:hAnsi="Arial" w:cs="Arial"/>
        </w:rPr>
        <w:t xml:space="preserve">reassessment. </w:t>
      </w:r>
    </w:p>
    <w:p w:rsidR="00D41652" w:rsidRDefault="00BA49FB" w:rsidP="00D41652">
      <w:pPr>
        <w:pStyle w:val="ListParagraph"/>
        <w:numPr>
          <w:ilvl w:val="1"/>
          <w:numId w:val="25"/>
        </w:numPr>
        <w:spacing w:after="0" w:line="240" w:lineRule="auto"/>
        <w:rPr>
          <w:rFonts w:ascii="Arial" w:hAnsi="Arial" w:cs="Arial"/>
        </w:rPr>
      </w:pPr>
      <w:r>
        <w:rPr>
          <w:rFonts w:ascii="Arial" w:hAnsi="Arial" w:cs="Arial"/>
        </w:rPr>
        <w:t>There was a s</w:t>
      </w:r>
      <w:r w:rsidR="00D41652">
        <w:rPr>
          <w:rFonts w:ascii="Arial" w:hAnsi="Arial" w:cs="Arial"/>
        </w:rPr>
        <w:t>uggestion that families and clients be provided with a glossary of terms</w:t>
      </w:r>
      <w:r w:rsidR="007C7B9B">
        <w:rPr>
          <w:rFonts w:ascii="Arial" w:hAnsi="Arial" w:cs="Arial"/>
        </w:rPr>
        <w:t xml:space="preserve">. </w:t>
      </w:r>
    </w:p>
    <w:p w:rsidR="00D41652" w:rsidRDefault="00D41652" w:rsidP="00D41652">
      <w:pPr>
        <w:pStyle w:val="ListParagraph"/>
        <w:numPr>
          <w:ilvl w:val="1"/>
          <w:numId w:val="25"/>
        </w:numPr>
        <w:spacing w:after="0" w:line="240" w:lineRule="auto"/>
        <w:rPr>
          <w:rFonts w:ascii="Arial" w:hAnsi="Arial" w:cs="Arial"/>
        </w:rPr>
      </w:pPr>
      <w:r>
        <w:rPr>
          <w:rFonts w:ascii="Arial" w:hAnsi="Arial" w:cs="Arial"/>
        </w:rPr>
        <w:t>Another suggestion</w:t>
      </w:r>
      <w:r w:rsidR="00BA49FB">
        <w:rPr>
          <w:rFonts w:ascii="Arial" w:hAnsi="Arial" w:cs="Arial"/>
        </w:rPr>
        <w:t xml:space="preserve"> was</w:t>
      </w:r>
      <w:r>
        <w:rPr>
          <w:rFonts w:ascii="Arial" w:hAnsi="Arial" w:cs="Arial"/>
        </w:rPr>
        <w:t xml:space="preserve"> </w:t>
      </w:r>
      <w:r w:rsidR="004B24B2">
        <w:rPr>
          <w:rFonts w:ascii="Arial" w:hAnsi="Arial" w:cs="Arial"/>
        </w:rPr>
        <w:t>using</w:t>
      </w:r>
      <w:r>
        <w:rPr>
          <w:rFonts w:ascii="Arial" w:hAnsi="Arial" w:cs="Arial"/>
        </w:rPr>
        <w:t xml:space="preserve"> a “roadmap” to services to </w:t>
      </w:r>
      <w:r w:rsidR="007C7B9B">
        <w:rPr>
          <w:rFonts w:ascii="Arial" w:hAnsi="Arial" w:cs="Arial"/>
        </w:rPr>
        <w:t>inform people how to access services and what they need to do to get started.</w:t>
      </w:r>
    </w:p>
    <w:p w:rsidR="00530237" w:rsidRDefault="00530237" w:rsidP="00530237">
      <w:pPr>
        <w:spacing w:after="0" w:line="240" w:lineRule="auto"/>
        <w:rPr>
          <w:rFonts w:ascii="Arial" w:hAnsi="Arial" w:cs="Arial"/>
        </w:rPr>
      </w:pPr>
    </w:p>
    <w:p w:rsidR="00530237" w:rsidRPr="00530237" w:rsidRDefault="00530237" w:rsidP="00530237">
      <w:pPr>
        <w:spacing w:after="0" w:line="240" w:lineRule="auto"/>
        <w:rPr>
          <w:rFonts w:ascii="Arial" w:hAnsi="Arial" w:cs="Arial"/>
          <w:b/>
        </w:rPr>
      </w:pPr>
      <w:r>
        <w:rPr>
          <w:rFonts w:ascii="Arial" w:hAnsi="Arial" w:cs="Arial"/>
          <w:b/>
        </w:rPr>
        <w:t>Modified Model A</w:t>
      </w:r>
    </w:p>
    <w:p w:rsidR="00D112F1" w:rsidRDefault="00B90D6F" w:rsidP="00D41652">
      <w:pPr>
        <w:pStyle w:val="ListParagraph"/>
        <w:numPr>
          <w:ilvl w:val="0"/>
          <w:numId w:val="25"/>
        </w:numPr>
        <w:spacing w:after="0" w:line="240" w:lineRule="auto"/>
        <w:rPr>
          <w:rFonts w:ascii="Arial" w:hAnsi="Arial" w:cs="Arial"/>
        </w:rPr>
      </w:pPr>
      <w:r>
        <w:rPr>
          <w:rFonts w:ascii="Arial" w:hAnsi="Arial" w:cs="Arial"/>
        </w:rPr>
        <w:t>Discussion</w:t>
      </w:r>
      <w:r w:rsidR="004B24B2">
        <w:rPr>
          <w:rFonts w:ascii="Arial" w:hAnsi="Arial" w:cs="Arial"/>
        </w:rPr>
        <w:t xml:space="preserve"> of a m</w:t>
      </w:r>
      <w:r w:rsidR="00D41652">
        <w:rPr>
          <w:rFonts w:ascii="Arial" w:hAnsi="Arial" w:cs="Arial"/>
        </w:rPr>
        <w:t>odified Mode</w:t>
      </w:r>
      <w:r w:rsidR="00530237">
        <w:rPr>
          <w:rFonts w:ascii="Arial" w:hAnsi="Arial" w:cs="Arial"/>
        </w:rPr>
        <w:t xml:space="preserve">l A occurred </w:t>
      </w:r>
      <w:r w:rsidR="007C7B9B">
        <w:rPr>
          <w:rFonts w:ascii="Arial" w:hAnsi="Arial" w:cs="Arial"/>
        </w:rPr>
        <w:t xml:space="preserve">due to </w:t>
      </w:r>
      <w:r w:rsidR="00530237">
        <w:rPr>
          <w:rFonts w:ascii="Arial" w:hAnsi="Arial" w:cs="Arial"/>
        </w:rPr>
        <w:t>concern about too much flexibility creating administrative burdens</w:t>
      </w:r>
      <w:r w:rsidR="00D1588D">
        <w:rPr>
          <w:rFonts w:ascii="Arial" w:hAnsi="Arial" w:cs="Arial"/>
        </w:rPr>
        <w:t>.</w:t>
      </w:r>
      <w:r>
        <w:rPr>
          <w:rFonts w:ascii="Arial" w:hAnsi="Arial" w:cs="Arial"/>
        </w:rPr>
        <w:t xml:space="preserve"> </w:t>
      </w:r>
    </w:p>
    <w:p w:rsidR="00D112F1" w:rsidRDefault="00D112F1" w:rsidP="00D112F1">
      <w:pPr>
        <w:pStyle w:val="ListParagraph"/>
        <w:numPr>
          <w:ilvl w:val="0"/>
          <w:numId w:val="25"/>
        </w:numPr>
        <w:spacing w:after="0" w:line="240" w:lineRule="auto"/>
        <w:rPr>
          <w:rFonts w:ascii="Arial" w:hAnsi="Arial" w:cs="Arial"/>
        </w:rPr>
      </w:pPr>
      <w:r>
        <w:rPr>
          <w:rFonts w:ascii="Arial" w:hAnsi="Arial" w:cs="Arial"/>
        </w:rPr>
        <w:t>Discussion:</w:t>
      </w:r>
    </w:p>
    <w:p w:rsidR="00B90D6F" w:rsidRDefault="00D112F1" w:rsidP="00B90D6F">
      <w:pPr>
        <w:pStyle w:val="ListParagraph"/>
        <w:numPr>
          <w:ilvl w:val="1"/>
          <w:numId w:val="25"/>
        </w:numPr>
        <w:spacing w:after="0" w:line="240" w:lineRule="auto"/>
        <w:rPr>
          <w:rFonts w:ascii="Arial" w:hAnsi="Arial" w:cs="Arial"/>
        </w:rPr>
      </w:pPr>
      <w:r w:rsidRPr="00B90D6F">
        <w:rPr>
          <w:rFonts w:ascii="Arial" w:hAnsi="Arial" w:cs="Arial"/>
        </w:rPr>
        <w:t xml:space="preserve">Some members want </w:t>
      </w:r>
      <w:r w:rsidR="00C513A7">
        <w:rPr>
          <w:rFonts w:ascii="Arial" w:hAnsi="Arial" w:cs="Arial"/>
        </w:rPr>
        <w:t xml:space="preserve">to </w:t>
      </w:r>
      <w:r w:rsidRPr="00B90D6F">
        <w:rPr>
          <w:rFonts w:ascii="Arial" w:hAnsi="Arial" w:cs="Arial"/>
        </w:rPr>
        <w:t xml:space="preserve">limit </w:t>
      </w:r>
      <w:r w:rsidR="00C513A7">
        <w:rPr>
          <w:rFonts w:ascii="Arial" w:hAnsi="Arial" w:cs="Arial"/>
        </w:rPr>
        <w:t>u</w:t>
      </w:r>
      <w:r w:rsidRPr="00B90D6F">
        <w:rPr>
          <w:rFonts w:ascii="Arial" w:hAnsi="Arial" w:cs="Arial"/>
        </w:rPr>
        <w:t xml:space="preserve">sing all </w:t>
      </w:r>
      <w:r w:rsidR="00C513A7">
        <w:rPr>
          <w:rFonts w:ascii="Arial" w:hAnsi="Arial" w:cs="Arial"/>
        </w:rPr>
        <w:t>o</w:t>
      </w:r>
      <w:r w:rsidRPr="00B90D6F">
        <w:rPr>
          <w:rFonts w:ascii="Arial" w:hAnsi="Arial" w:cs="Arial"/>
        </w:rPr>
        <w:t>f the service credits</w:t>
      </w:r>
      <w:r w:rsidR="00C513A7">
        <w:rPr>
          <w:rFonts w:ascii="Arial" w:hAnsi="Arial" w:cs="Arial"/>
        </w:rPr>
        <w:t xml:space="preserve"> to only required services</w:t>
      </w:r>
      <w:r w:rsidR="00B90D6F" w:rsidRPr="00B90D6F">
        <w:rPr>
          <w:rFonts w:ascii="Arial" w:hAnsi="Arial" w:cs="Arial"/>
        </w:rPr>
        <w:t xml:space="preserve"> </w:t>
      </w:r>
      <w:r w:rsidRPr="00B90D6F">
        <w:rPr>
          <w:rFonts w:ascii="Arial" w:hAnsi="Arial" w:cs="Arial"/>
        </w:rPr>
        <w:t>due to concern about</w:t>
      </w:r>
      <w:r w:rsidR="00B90D6F" w:rsidRPr="00B90D6F">
        <w:rPr>
          <w:rFonts w:ascii="Arial" w:hAnsi="Arial" w:cs="Arial"/>
        </w:rPr>
        <w:t xml:space="preserve"> personal care </w:t>
      </w:r>
      <w:r w:rsidRPr="00B90D6F">
        <w:rPr>
          <w:rFonts w:ascii="Arial" w:hAnsi="Arial" w:cs="Arial"/>
        </w:rPr>
        <w:t xml:space="preserve">needs not being met </w:t>
      </w:r>
      <w:r w:rsidR="00B90D6F" w:rsidRPr="00B90D6F">
        <w:rPr>
          <w:rFonts w:ascii="Arial" w:hAnsi="Arial" w:cs="Arial"/>
        </w:rPr>
        <w:t xml:space="preserve">if hours are allocated to </w:t>
      </w:r>
      <w:r w:rsidR="00C513A7">
        <w:rPr>
          <w:rFonts w:ascii="Arial" w:hAnsi="Arial" w:cs="Arial"/>
        </w:rPr>
        <w:t>the other two optional</w:t>
      </w:r>
      <w:r w:rsidR="00B90D6F" w:rsidRPr="00B90D6F">
        <w:rPr>
          <w:rFonts w:ascii="Arial" w:hAnsi="Arial" w:cs="Arial"/>
        </w:rPr>
        <w:t xml:space="preserve"> services</w:t>
      </w:r>
      <w:r w:rsidRPr="00B90D6F">
        <w:rPr>
          <w:rFonts w:ascii="Arial" w:hAnsi="Arial" w:cs="Arial"/>
        </w:rPr>
        <w:t xml:space="preserve">. </w:t>
      </w:r>
      <w:r w:rsidR="00D1588D">
        <w:rPr>
          <w:rFonts w:ascii="Arial" w:hAnsi="Arial" w:cs="Arial"/>
        </w:rPr>
        <w:t xml:space="preserve">This would also reduce administrative burden.  </w:t>
      </w:r>
      <w:r w:rsidR="002D7A42" w:rsidRPr="00B90D6F">
        <w:rPr>
          <w:rFonts w:ascii="Arial" w:hAnsi="Arial" w:cs="Arial"/>
        </w:rPr>
        <w:t>Discuss</w:t>
      </w:r>
      <w:r w:rsidR="00B90D6F" w:rsidRPr="00B90D6F">
        <w:rPr>
          <w:rFonts w:ascii="Arial" w:hAnsi="Arial" w:cs="Arial"/>
        </w:rPr>
        <w:t>ed</w:t>
      </w:r>
      <w:r w:rsidR="002D7A42" w:rsidRPr="00B90D6F">
        <w:rPr>
          <w:rFonts w:ascii="Arial" w:hAnsi="Arial" w:cs="Arial"/>
        </w:rPr>
        <w:t xml:space="preserve"> limiting </w:t>
      </w:r>
      <w:r w:rsidR="00B90D6F" w:rsidRPr="00B90D6F">
        <w:rPr>
          <w:rFonts w:ascii="Arial" w:hAnsi="Arial" w:cs="Arial"/>
        </w:rPr>
        <w:t xml:space="preserve">flexibility </w:t>
      </w:r>
      <w:r w:rsidR="002D7A42" w:rsidRPr="00B90D6F">
        <w:rPr>
          <w:rFonts w:ascii="Arial" w:hAnsi="Arial" w:cs="Arial"/>
        </w:rPr>
        <w:t xml:space="preserve">to 20% of </w:t>
      </w:r>
      <w:r w:rsidR="00B90D6F" w:rsidRPr="00B90D6F">
        <w:rPr>
          <w:rFonts w:ascii="Arial" w:hAnsi="Arial" w:cs="Arial"/>
        </w:rPr>
        <w:t xml:space="preserve">available </w:t>
      </w:r>
      <w:r w:rsidR="00C513A7">
        <w:rPr>
          <w:rFonts w:ascii="Arial" w:hAnsi="Arial" w:cs="Arial"/>
        </w:rPr>
        <w:t>service credits. At this time, the group decided to allow use of the $500 enhanced benefit on any of the services available under the program.</w:t>
      </w:r>
    </w:p>
    <w:p w:rsidR="00B90D6F" w:rsidRPr="00B90D6F" w:rsidRDefault="00B90D6F" w:rsidP="00B90D6F">
      <w:pPr>
        <w:pStyle w:val="ListParagraph"/>
        <w:numPr>
          <w:ilvl w:val="2"/>
          <w:numId w:val="25"/>
        </w:numPr>
        <w:spacing w:after="0" w:line="240" w:lineRule="auto"/>
        <w:rPr>
          <w:rFonts w:ascii="Arial" w:hAnsi="Arial" w:cs="Arial"/>
        </w:rPr>
      </w:pPr>
      <w:r>
        <w:rPr>
          <w:rFonts w:ascii="Arial" w:hAnsi="Arial" w:cs="Arial"/>
        </w:rPr>
        <w:t>The group requested to potentially revisit this in the future and would like a statement to this effect for future CFCO council consideration.</w:t>
      </w:r>
    </w:p>
    <w:p w:rsidR="00B70CDC" w:rsidRDefault="00B90D6F" w:rsidP="00B90D6F">
      <w:pPr>
        <w:pStyle w:val="ListParagraph"/>
        <w:numPr>
          <w:ilvl w:val="1"/>
          <w:numId w:val="25"/>
        </w:numPr>
        <w:spacing w:after="0" w:line="240" w:lineRule="auto"/>
        <w:rPr>
          <w:rFonts w:ascii="Arial" w:hAnsi="Arial" w:cs="Arial"/>
        </w:rPr>
      </w:pPr>
      <w:r>
        <w:rPr>
          <w:rFonts w:ascii="Arial" w:hAnsi="Arial" w:cs="Arial"/>
        </w:rPr>
        <w:lastRenderedPageBreak/>
        <w:t xml:space="preserve">The members </w:t>
      </w:r>
      <w:r w:rsidR="00B70CDC" w:rsidRPr="00B90D6F">
        <w:rPr>
          <w:rFonts w:ascii="Arial" w:hAnsi="Arial" w:cs="Arial"/>
        </w:rPr>
        <w:t>want to make it known that 100% flexibility is something they want for the future</w:t>
      </w:r>
      <w:r>
        <w:rPr>
          <w:rFonts w:ascii="Arial" w:hAnsi="Arial" w:cs="Arial"/>
        </w:rPr>
        <w:t xml:space="preserve"> of CFCO</w:t>
      </w:r>
      <w:r w:rsidR="00B70CDC" w:rsidRPr="00B90D6F">
        <w:rPr>
          <w:rFonts w:ascii="Arial" w:hAnsi="Arial" w:cs="Arial"/>
        </w:rPr>
        <w:t xml:space="preserve">.  “If we have the manpower to implement additional flexibility, then we want that to be known for the future.” </w:t>
      </w:r>
    </w:p>
    <w:p w:rsidR="00B90D6F" w:rsidRDefault="00B90D6F" w:rsidP="00B90D6F">
      <w:pPr>
        <w:pStyle w:val="ListParagraph"/>
        <w:numPr>
          <w:ilvl w:val="0"/>
          <w:numId w:val="25"/>
        </w:numPr>
        <w:spacing w:after="0" w:line="240" w:lineRule="auto"/>
        <w:rPr>
          <w:rFonts w:ascii="Arial" w:hAnsi="Arial" w:cs="Arial"/>
        </w:rPr>
      </w:pPr>
      <w:r>
        <w:rPr>
          <w:rFonts w:ascii="Arial" w:hAnsi="Arial" w:cs="Arial"/>
        </w:rPr>
        <w:t xml:space="preserve">The outcome of this discussion was that individuals will be able to use 100% of their assessed service credits to purchase only the required services and not optional services. The $500 would be available to purchase the optional services (assistive devices/medical equipment) plus </w:t>
      </w:r>
      <w:r w:rsidR="00FA43D6">
        <w:rPr>
          <w:rFonts w:ascii="Arial" w:hAnsi="Arial" w:cs="Arial"/>
        </w:rPr>
        <w:t xml:space="preserve">more of </w:t>
      </w:r>
      <w:r>
        <w:rPr>
          <w:rFonts w:ascii="Arial" w:hAnsi="Arial" w:cs="Arial"/>
        </w:rPr>
        <w:t xml:space="preserve">any of the required services. </w:t>
      </w:r>
    </w:p>
    <w:p w:rsidR="00B63EC3" w:rsidRDefault="00B63EC3" w:rsidP="00B63EC3">
      <w:pPr>
        <w:spacing w:after="0" w:line="240" w:lineRule="auto"/>
        <w:rPr>
          <w:rFonts w:ascii="Arial" w:hAnsi="Arial" w:cs="Arial"/>
          <w:b/>
        </w:rPr>
      </w:pPr>
    </w:p>
    <w:p w:rsidR="004B24B2" w:rsidRPr="004B24B2" w:rsidRDefault="004B24B2" w:rsidP="004B24B2">
      <w:pPr>
        <w:spacing w:after="0" w:line="240" w:lineRule="auto"/>
        <w:rPr>
          <w:rFonts w:ascii="Arial" w:hAnsi="Arial" w:cs="Arial"/>
          <w:b/>
          <w:sz w:val="24"/>
          <w:szCs w:val="24"/>
        </w:rPr>
      </w:pPr>
      <w:r w:rsidRPr="004B24B2">
        <w:rPr>
          <w:rFonts w:ascii="Arial" w:hAnsi="Arial" w:cs="Arial"/>
          <w:b/>
          <w:sz w:val="24"/>
          <w:szCs w:val="24"/>
        </w:rPr>
        <w:t>What do we need to address with regard to providers that will need to be available for each of these services?</w:t>
      </w:r>
    </w:p>
    <w:p w:rsidR="00C513A7" w:rsidRPr="00C513A7" w:rsidRDefault="00C513A7" w:rsidP="008E278A">
      <w:pPr>
        <w:pStyle w:val="ListParagraph"/>
        <w:numPr>
          <w:ilvl w:val="0"/>
          <w:numId w:val="26"/>
        </w:numPr>
        <w:spacing w:after="0" w:line="240" w:lineRule="auto"/>
        <w:rPr>
          <w:rFonts w:ascii="Arial" w:hAnsi="Arial" w:cs="Arial"/>
          <w:b/>
        </w:rPr>
      </w:pPr>
      <w:r w:rsidRPr="00C513A7">
        <w:rPr>
          <w:rFonts w:ascii="Arial" w:hAnsi="Arial" w:cs="Arial"/>
        </w:rPr>
        <w:t>Provider Concern</w:t>
      </w:r>
      <w:r w:rsidR="0065475A" w:rsidRPr="00C513A7">
        <w:rPr>
          <w:rFonts w:ascii="Arial" w:hAnsi="Arial" w:cs="Arial"/>
        </w:rPr>
        <w:t>: The issue of the inability of the client</w:t>
      </w:r>
      <w:r>
        <w:rPr>
          <w:rFonts w:ascii="Arial" w:hAnsi="Arial" w:cs="Arial"/>
        </w:rPr>
        <w:t>’s</w:t>
      </w:r>
      <w:r w:rsidR="0065475A" w:rsidRPr="00C513A7">
        <w:rPr>
          <w:rFonts w:ascii="Arial" w:hAnsi="Arial" w:cs="Arial"/>
        </w:rPr>
        <w:t xml:space="preserve"> representatives to</w:t>
      </w:r>
      <w:r>
        <w:rPr>
          <w:rFonts w:ascii="Arial" w:hAnsi="Arial" w:cs="Arial"/>
        </w:rPr>
        <w:t xml:space="preserve"> also</w:t>
      </w:r>
      <w:r w:rsidR="0065475A" w:rsidRPr="00C513A7">
        <w:rPr>
          <w:rFonts w:ascii="Arial" w:hAnsi="Arial" w:cs="Arial"/>
        </w:rPr>
        <w:t xml:space="preserve"> be </w:t>
      </w:r>
      <w:r>
        <w:rPr>
          <w:rFonts w:ascii="Arial" w:hAnsi="Arial" w:cs="Arial"/>
        </w:rPr>
        <w:t xml:space="preserve">a </w:t>
      </w:r>
      <w:r w:rsidR="0065475A" w:rsidRPr="00C513A7">
        <w:rPr>
          <w:rFonts w:ascii="Arial" w:hAnsi="Arial" w:cs="Arial"/>
        </w:rPr>
        <w:t xml:space="preserve">paid care provider was discussed. More information on processes will need to be considered to accommodate this requirement. </w:t>
      </w:r>
    </w:p>
    <w:p w:rsidR="0096164E" w:rsidRPr="005258E1" w:rsidRDefault="0096164E" w:rsidP="005258E1">
      <w:pPr>
        <w:pStyle w:val="ListParagraph"/>
        <w:numPr>
          <w:ilvl w:val="0"/>
          <w:numId w:val="26"/>
        </w:numPr>
        <w:spacing w:after="0" w:line="240" w:lineRule="auto"/>
        <w:rPr>
          <w:rFonts w:ascii="Arial" w:hAnsi="Arial" w:cs="Arial"/>
          <w:b/>
        </w:rPr>
      </w:pPr>
      <w:r w:rsidRPr="005258E1">
        <w:rPr>
          <w:rFonts w:ascii="Arial" w:hAnsi="Arial" w:cs="Arial"/>
        </w:rPr>
        <w:t>Personal Emergency Response Providers: Provider pool exists within HCS Equipment provider pools exist for medical equipment and supplies.</w:t>
      </w:r>
    </w:p>
    <w:p w:rsidR="0096164E" w:rsidRPr="00224368" w:rsidRDefault="0096164E" w:rsidP="008E278A">
      <w:pPr>
        <w:pStyle w:val="ListParagraph"/>
        <w:numPr>
          <w:ilvl w:val="0"/>
          <w:numId w:val="26"/>
        </w:numPr>
        <w:spacing w:after="0" w:line="240" w:lineRule="auto"/>
        <w:rPr>
          <w:rFonts w:ascii="Arial" w:hAnsi="Arial" w:cs="Arial"/>
          <w:b/>
        </w:rPr>
      </w:pPr>
      <w:r>
        <w:rPr>
          <w:rFonts w:ascii="Arial" w:hAnsi="Arial" w:cs="Arial"/>
        </w:rPr>
        <w:t>Technology Providers will need to be defined and determined</w:t>
      </w:r>
      <w:r w:rsidR="00224368">
        <w:rPr>
          <w:rFonts w:ascii="Arial" w:hAnsi="Arial" w:cs="Arial"/>
        </w:rPr>
        <w:t>.</w:t>
      </w:r>
    </w:p>
    <w:p w:rsidR="00224368" w:rsidRPr="0096164E" w:rsidRDefault="00224368" w:rsidP="00224368">
      <w:pPr>
        <w:pStyle w:val="ListParagraph"/>
        <w:numPr>
          <w:ilvl w:val="1"/>
          <w:numId w:val="26"/>
        </w:numPr>
        <w:spacing w:after="0" w:line="240" w:lineRule="auto"/>
        <w:rPr>
          <w:rFonts w:ascii="Arial" w:hAnsi="Arial" w:cs="Arial"/>
          <w:b/>
        </w:rPr>
      </w:pPr>
      <w:r>
        <w:rPr>
          <w:rFonts w:ascii="Arial" w:hAnsi="Arial" w:cs="Arial"/>
        </w:rPr>
        <w:t xml:space="preserve">It was brought up that the University of Washington </w:t>
      </w:r>
      <w:proofErr w:type="gramStart"/>
      <w:r>
        <w:rPr>
          <w:rFonts w:ascii="Arial" w:hAnsi="Arial" w:cs="Arial"/>
        </w:rPr>
        <w:t>staff have</w:t>
      </w:r>
      <w:proofErr w:type="gramEnd"/>
      <w:r>
        <w:rPr>
          <w:rFonts w:ascii="Arial" w:hAnsi="Arial" w:cs="Arial"/>
        </w:rPr>
        <w:t xml:space="preserve"> indicated a lack of Occupational, Physical, and Speech Language Therapy staff knowledgeable in and able to train clients on technological devices.</w:t>
      </w:r>
    </w:p>
    <w:p w:rsidR="0096164E" w:rsidRPr="0096164E" w:rsidRDefault="0096164E" w:rsidP="008E278A">
      <w:pPr>
        <w:pStyle w:val="ListParagraph"/>
        <w:numPr>
          <w:ilvl w:val="0"/>
          <w:numId w:val="26"/>
        </w:numPr>
        <w:spacing w:after="0" w:line="240" w:lineRule="auto"/>
        <w:rPr>
          <w:rFonts w:ascii="Arial" w:hAnsi="Arial" w:cs="Arial"/>
          <w:b/>
        </w:rPr>
      </w:pPr>
      <w:r>
        <w:rPr>
          <w:rFonts w:ascii="Arial" w:hAnsi="Arial" w:cs="Arial"/>
        </w:rPr>
        <w:t xml:space="preserve">Community transition has a current pool of providers and some processes are in place. There may need to be some new providers contracted as we move forward. </w:t>
      </w:r>
    </w:p>
    <w:p w:rsidR="0096164E" w:rsidRPr="0096164E" w:rsidRDefault="0096164E" w:rsidP="008E278A">
      <w:pPr>
        <w:pStyle w:val="ListParagraph"/>
        <w:numPr>
          <w:ilvl w:val="0"/>
          <w:numId w:val="26"/>
        </w:numPr>
        <w:spacing w:after="0" w:line="240" w:lineRule="auto"/>
        <w:rPr>
          <w:rFonts w:ascii="Arial" w:hAnsi="Arial" w:cs="Arial"/>
          <w:b/>
        </w:rPr>
      </w:pPr>
      <w:r>
        <w:rPr>
          <w:rFonts w:ascii="Arial" w:hAnsi="Arial" w:cs="Arial"/>
        </w:rPr>
        <w:t>Skills Acquisition Training is a new service</w:t>
      </w:r>
      <w:r w:rsidR="00FA43D6">
        <w:rPr>
          <w:rFonts w:ascii="Arial" w:hAnsi="Arial" w:cs="Arial"/>
        </w:rPr>
        <w:t>.</w:t>
      </w:r>
      <w:r>
        <w:rPr>
          <w:rFonts w:ascii="Arial" w:hAnsi="Arial" w:cs="Arial"/>
        </w:rPr>
        <w:t xml:space="preserve"> </w:t>
      </w:r>
      <w:r w:rsidR="00FA43D6">
        <w:rPr>
          <w:rFonts w:ascii="Arial" w:hAnsi="Arial" w:cs="Arial"/>
        </w:rPr>
        <w:t>-</w:t>
      </w:r>
      <w:r>
        <w:rPr>
          <w:rFonts w:ascii="Arial" w:hAnsi="Arial" w:cs="Arial"/>
        </w:rPr>
        <w:t>Considerations are:</w:t>
      </w:r>
    </w:p>
    <w:p w:rsidR="007A5A7D" w:rsidRPr="007A5A7D" w:rsidRDefault="0096164E" w:rsidP="007A5A7D">
      <w:pPr>
        <w:pStyle w:val="ListParagraph"/>
        <w:numPr>
          <w:ilvl w:val="1"/>
          <w:numId w:val="26"/>
        </w:numPr>
        <w:spacing w:after="0" w:line="240" w:lineRule="auto"/>
        <w:rPr>
          <w:rFonts w:ascii="Arial" w:hAnsi="Arial" w:cs="Arial"/>
          <w:b/>
        </w:rPr>
      </w:pPr>
      <w:r>
        <w:rPr>
          <w:rFonts w:ascii="Arial" w:hAnsi="Arial" w:cs="Arial"/>
        </w:rPr>
        <w:t xml:space="preserve">Possible providers: Individual Providers (IPs), Agency Providers, Supported Living Providers, Community Choice Guides, Employment Vendors, Residential Providers, Adult Day Providers, Teachers, Staff Assistants, Community Health Workers, or Mental Health providers. </w:t>
      </w:r>
    </w:p>
    <w:p w:rsidR="0096164E" w:rsidRPr="00224368" w:rsidRDefault="0096164E" w:rsidP="0096164E">
      <w:pPr>
        <w:pStyle w:val="ListParagraph"/>
        <w:numPr>
          <w:ilvl w:val="1"/>
          <w:numId w:val="26"/>
        </w:numPr>
        <w:spacing w:after="0" w:line="240" w:lineRule="auto"/>
        <w:rPr>
          <w:rFonts w:ascii="Arial" w:hAnsi="Arial" w:cs="Arial"/>
          <w:b/>
        </w:rPr>
      </w:pPr>
      <w:r>
        <w:rPr>
          <w:rFonts w:ascii="Arial" w:hAnsi="Arial" w:cs="Arial"/>
        </w:rPr>
        <w:t>Rate for services, training programs, and narrowing of provider scope needs to be determined.</w:t>
      </w:r>
      <w:r w:rsidR="00224368">
        <w:rPr>
          <w:rFonts w:ascii="Arial" w:hAnsi="Arial" w:cs="Arial"/>
        </w:rPr>
        <w:t xml:space="preserve"> </w:t>
      </w:r>
    </w:p>
    <w:p w:rsidR="00224368" w:rsidRPr="00224368" w:rsidRDefault="00224368" w:rsidP="0096164E">
      <w:pPr>
        <w:pStyle w:val="ListParagraph"/>
        <w:numPr>
          <w:ilvl w:val="1"/>
          <w:numId w:val="26"/>
        </w:numPr>
        <w:spacing w:after="0" w:line="240" w:lineRule="auto"/>
        <w:rPr>
          <w:rFonts w:ascii="Arial" w:hAnsi="Arial" w:cs="Arial"/>
          <w:b/>
        </w:rPr>
      </w:pPr>
      <w:r>
        <w:rPr>
          <w:rFonts w:ascii="Arial" w:hAnsi="Arial" w:cs="Arial"/>
        </w:rPr>
        <w:t xml:space="preserve">Parents or family members </w:t>
      </w:r>
      <w:r w:rsidR="005258E1">
        <w:rPr>
          <w:rFonts w:ascii="Arial" w:hAnsi="Arial" w:cs="Arial"/>
        </w:rPr>
        <w:t>as skills acquisition providers: Would they</w:t>
      </w:r>
      <w:r>
        <w:rPr>
          <w:rFonts w:ascii="Arial" w:hAnsi="Arial" w:cs="Arial"/>
        </w:rPr>
        <w:t xml:space="preserve"> need </w:t>
      </w:r>
      <w:r w:rsidR="005258E1">
        <w:rPr>
          <w:rFonts w:ascii="Arial" w:hAnsi="Arial" w:cs="Arial"/>
        </w:rPr>
        <w:t xml:space="preserve">specific </w:t>
      </w:r>
      <w:r>
        <w:rPr>
          <w:rFonts w:ascii="Arial" w:hAnsi="Arial" w:cs="Arial"/>
        </w:rPr>
        <w:t>training</w:t>
      </w:r>
      <w:r w:rsidR="005258E1">
        <w:rPr>
          <w:rFonts w:ascii="Arial" w:hAnsi="Arial" w:cs="Arial"/>
        </w:rPr>
        <w:t xml:space="preserve"> or additional training and what would they need?</w:t>
      </w:r>
    </w:p>
    <w:p w:rsidR="00224368" w:rsidRPr="0096164E" w:rsidRDefault="00224368" w:rsidP="0096164E">
      <w:pPr>
        <w:pStyle w:val="ListParagraph"/>
        <w:numPr>
          <w:ilvl w:val="1"/>
          <w:numId w:val="26"/>
        </w:numPr>
        <w:spacing w:after="0" w:line="240" w:lineRule="auto"/>
        <w:rPr>
          <w:rFonts w:ascii="Arial" w:hAnsi="Arial" w:cs="Arial"/>
          <w:b/>
        </w:rPr>
      </w:pPr>
      <w:r>
        <w:rPr>
          <w:rFonts w:ascii="Arial" w:hAnsi="Arial" w:cs="Arial"/>
        </w:rPr>
        <w:t xml:space="preserve">Tasks need to </w:t>
      </w:r>
      <w:r w:rsidR="002A240B">
        <w:rPr>
          <w:rFonts w:ascii="Arial" w:hAnsi="Arial" w:cs="Arial"/>
        </w:rPr>
        <w:t>relate</w:t>
      </w:r>
      <w:r>
        <w:rPr>
          <w:rFonts w:ascii="Arial" w:hAnsi="Arial" w:cs="Arial"/>
        </w:rPr>
        <w:t xml:space="preserve"> to ADL, IADL, or health related task and not community integration.</w:t>
      </w:r>
      <w:r w:rsidR="00D1588D">
        <w:rPr>
          <w:rFonts w:ascii="Arial" w:hAnsi="Arial" w:cs="Arial"/>
        </w:rPr>
        <w:t xml:space="preserve"> This is a CMS/Statutory requirement.</w:t>
      </w:r>
    </w:p>
    <w:p w:rsidR="0096164E" w:rsidRPr="0096164E" w:rsidRDefault="0096164E" w:rsidP="0096164E">
      <w:pPr>
        <w:pStyle w:val="ListParagraph"/>
        <w:numPr>
          <w:ilvl w:val="0"/>
          <w:numId w:val="26"/>
        </w:numPr>
        <w:spacing w:after="0" w:line="240" w:lineRule="auto"/>
        <w:rPr>
          <w:rFonts w:ascii="Arial" w:hAnsi="Arial" w:cs="Arial"/>
          <w:b/>
        </w:rPr>
      </w:pPr>
      <w:r>
        <w:rPr>
          <w:rFonts w:ascii="Arial" w:hAnsi="Arial" w:cs="Arial"/>
        </w:rPr>
        <w:t>Training for selecting, managing, and dismissing personal care providers considerations:</w:t>
      </w:r>
    </w:p>
    <w:p w:rsidR="0096164E" w:rsidRPr="0096164E" w:rsidRDefault="0096164E" w:rsidP="0096164E">
      <w:pPr>
        <w:pStyle w:val="ListParagraph"/>
        <w:numPr>
          <w:ilvl w:val="1"/>
          <w:numId w:val="26"/>
        </w:numPr>
        <w:spacing w:after="0" w:line="240" w:lineRule="auto"/>
        <w:rPr>
          <w:rFonts w:ascii="Arial" w:hAnsi="Arial" w:cs="Arial"/>
          <w:b/>
        </w:rPr>
      </w:pPr>
      <w:r>
        <w:rPr>
          <w:rFonts w:ascii="Arial" w:hAnsi="Arial" w:cs="Arial"/>
        </w:rPr>
        <w:t xml:space="preserve">Basic training will be available in booklet, DVD, or streaming </w:t>
      </w:r>
      <w:r w:rsidR="00224368">
        <w:rPr>
          <w:rFonts w:ascii="Arial" w:hAnsi="Arial" w:cs="Arial"/>
        </w:rPr>
        <w:t>formats and would not require the client to use service credits to get this service.</w:t>
      </w:r>
    </w:p>
    <w:p w:rsidR="0096164E" w:rsidRPr="0096164E" w:rsidRDefault="00D1588D" w:rsidP="0096164E">
      <w:pPr>
        <w:pStyle w:val="ListParagraph"/>
        <w:numPr>
          <w:ilvl w:val="1"/>
          <w:numId w:val="26"/>
        </w:numPr>
        <w:spacing w:after="0" w:line="240" w:lineRule="auto"/>
        <w:rPr>
          <w:rFonts w:ascii="Arial" w:hAnsi="Arial" w:cs="Arial"/>
          <w:b/>
        </w:rPr>
      </w:pPr>
      <w:r>
        <w:rPr>
          <w:rFonts w:ascii="Arial" w:hAnsi="Arial" w:cs="Arial"/>
        </w:rPr>
        <w:t>If there is a potential for in-person or one-on-one training, p</w:t>
      </w:r>
      <w:r w:rsidR="0096164E">
        <w:rPr>
          <w:rFonts w:ascii="Arial" w:hAnsi="Arial" w:cs="Arial"/>
        </w:rPr>
        <w:t>ossible providers</w:t>
      </w:r>
      <w:r>
        <w:rPr>
          <w:rFonts w:ascii="Arial" w:hAnsi="Arial" w:cs="Arial"/>
        </w:rPr>
        <w:t xml:space="preserve"> could be</w:t>
      </w:r>
      <w:r w:rsidR="0096164E">
        <w:rPr>
          <w:rFonts w:ascii="Arial" w:hAnsi="Arial" w:cs="Arial"/>
        </w:rPr>
        <w:t>: Community Choice Guides, Independent Living Centers.</w:t>
      </w:r>
      <w:r>
        <w:rPr>
          <w:rFonts w:ascii="Arial" w:hAnsi="Arial" w:cs="Arial"/>
        </w:rPr>
        <w:t xml:space="preserve">  This may require the client decided to use part of their budget to purchase this service.</w:t>
      </w:r>
    </w:p>
    <w:p w:rsidR="0096164E" w:rsidRPr="007A5A7D" w:rsidRDefault="0096164E" w:rsidP="0096164E">
      <w:pPr>
        <w:pStyle w:val="ListParagraph"/>
        <w:numPr>
          <w:ilvl w:val="1"/>
          <w:numId w:val="26"/>
        </w:numPr>
        <w:spacing w:after="0" w:line="240" w:lineRule="auto"/>
        <w:rPr>
          <w:rFonts w:ascii="Arial" w:hAnsi="Arial" w:cs="Arial"/>
          <w:b/>
        </w:rPr>
      </w:pPr>
      <w:r>
        <w:rPr>
          <w:rFonts w:ascii="Arial" w:hAnsi="Arial" w:cs="Arial"/>
        </w:rPr>
        <w:t>Consider that all learning styles need to be addressed.</w:t>
      </w:r>
    </w:p>
    <w:p w:rsidR="007A5A7D" w:rsidRPr="005C4335" w:rsidRDefault="007A5A7D" w:rsidP="0096164E">
      <w:pPr>
        <w:pStyle w:val="ListParagraph"/>
        <w:numPr>
          <w:ilvl w:val="1"/>
          <w:numId w:val="26"/>
        </w:numPr>
        <w:spacing w:after="0" w:line="240" w:lineRule="auto"/>
        <w:rPr>
          <w:rFonts w:ascii="Arial" w:hAnsi="Arial" w:cs="Arial"/>
          <w:b/>
        </w:rPr>
      </w:pPr>
      <w:r>
        <w:rPr>
          <w:rFonts w:ascii="Arial" w:hAnsi="Arial" w:cs="Arial"/>
        </w:rPr>
        <w:t>What training is going to be necessary for these providers?</w:t>
      </w:r>
    </w:p>
    <w:p w:rsidR="005C4335" w:rsidRPr="005C4335" w:rsidRDefault="005C4335" w:rsidP="005C4335">
      <w:pPr>
        <w:pStyle w:val="ListParagraph"/>
        <w:numPr>
          <w:ilvl w:val="0"/>
          <w:numId w:val="26"/>
        </w:numPr>
        <w:spacing w:after="0" w:line="240" w:lineRule="auto"/>
        <w:rPr>
          <w:rFonts w:ascii="Arial" w:hAnsi="Arial" w:cs="Arial"/>
          <w:b/>
        </w:rPr>
      </w:pPr>
      <w:r>
        <w:rPr>
          <w:rFonts w:ascii="Arial" w:hAnsi="Arial" w:cs="Arial"/>
        </w:rPr>
        <w:t>Evidence Based Programs:</w:t>
      </w:r>
    </w:p>
    <w:p w:rsidR="005C4335" w:rsidRPr="00F62515" w:rsidRDefault="005C4335" w:rsidP="005C4335">
      <w:pPr>
        <w:pStyle w:val="ListParagraph"/>
        <w:numPr>
          <w:ilvl w:val="1"/>
          <w:numId w:val="26"/>
        </w:numPr>
        <w:spacing w:after="0" w:line="240" w:lineRule="auto"/>
        <w:rPr>
          <w:rFonts w:ascii="Arial" w:hAnsi="Arial" w:cs="Arial"/>
          <w:b/>
        </w:rPr>
      </w:pPr>
      <w:r>
        <w:rPr>
          <w:rFonts w:ascii="Arial" w:hAnsi="Arial" w:cs="Arial"/>
        </w:rPr>
        <w:t xml:space="preserve">This benefit is tabled to be discussed at the next CFCO workgroup meeting for consideration to remove it from the </w:t>
      </w:r>
      <w:r w:rsidR="00FA43D6">
        <w:rPr>
          <w:rFonts w:ascii="Arial" w:hAnsi="Arial" w:cs="Arial"/>
        </w:rPr>
        <w:t xml:space="preserve">initial state </w:t>
      </w:r>
      <w:r>
        <w:rPr>
          <w:rFonts w:ascii="Arial" w:hAnsi="Arial" w:cs="Arial"/>
        </w:rPr>
        <w:t>plan</w:t>
      </w:r>
      <w:r w:rsidR="00FA43D6">
        <w:rPr>
          <w:rFonts w:ascii="Arial" w:hAnsi="Arial" w:cs="Arial"/>
        </w:rPr>
        <w:t xml:space="preserve"> amendment due to administrative complexity</w:t>
      </w:r>
      <w:r>
        <w:rPr>
          <w:rFonts w:ascii="Arial" w:hAnsi="Arial" w:cs="Arial"/>
        </w:rPr>
        <w:t>.</w:t>
      </w:r>
    </w:p>
    <w:p w:rsidR="00F62515" w:rsidRDefault="00F62515" w:rsidP="00F62515">
      <w:pPr>
        <w:spacing w:after="0" w:line="240" w:lineRule="auto"/>
        <w:rPr>
          <w:rFonts w:ascii="Arial" w:hAnsi="Arial" w:cs="Arial"/>
        </w:rPr>
      </w:pPr>
      <w:r>
        <w:rPr>
          <w:rFonts w:ascii="Arial" w:hAnsi="Arial" w:cs="Arial"/>
          <w:b/>
        </w:rPr>
        <w:br/>
      </w:r>
      <w:r>
        <w:rPr>
          <w:rFonts w:ascii="Arial" w:hAnsi="Arial" w:cs="Arial"/>
        </w:rPr>
        <w:t xml:space="preserve">Providers and the training and qualifications of providers will be discussed in more detail at the next CFCO Workgroup meeting. </w:t>
      </w:r>
      <w:r w:rsidR="007A5A7D">
        <w:rPr>
          <w:rFonts w:ascii="Arial" w:hAnsi="Arial" w:cs="Arial"/>
        </w:rPr>
        <w:t>Discussions to address:</w:t>
      </w:r>
    </w:p>
    <w:p w:rsidR="007A5A7D" w:rsidRDefault="007A5A7D" w:rsidP="007A5A7D">
      <w:pPr>
        <w:pStyle w:val="ListParagraph"/>
        <w:numPr>
          <w:ilvl w:val="0"/>
          <w:numId w:val="30"/>
        </w:numPr>
        <w:spacing w:after="0" w:line="240" w:lineRule="auto"/>
        <w:rPr>
          <w:rFonts w:ascii="Arial" w:hAnsi="Arial" w:cs="Arial"/>
        </w:rPr>
      </w:pPr>
      <w:r>
        <w:rPr>
          <w:rFonts w:ascii="Arial" w:hAnsi="Arial" w:cs="Arial"/>
        </w:rPr>
        <w:t>Parent providers and Guardians</w:t>
      </w:r>
    </w:p>
    <w:p w:rsidR="007A5A7D" w:rsidRDefault="007A5A7D" w:rsidP="007A5A7D">
      <w:pPr>
        <w:pStyle w:val="ListParagraph"/>
        <w:numPr>
          <w:ilvl w:val="0"/>
          <w:numId w:val="30"/>
        </w:numPr>
        <w:spacing w:after="0" w:line="240" w:lineRule="auto"/>
        <w:rPr>
          <w:rFonts w:ascii="Arial" w:hAnsi="Arial" w:cs="Arial"/>
        </w:rPr>
      </w:pPr>
      <w:r>
        <w:rPr>
          <w:rFonts w:ascii="Arial" w:hAnsi="Arial" w:cs="Arial"/>
        </w:rPr>
        <w:t>People who can train clients to use assistive technology.</w:t>
      </w:r>
    </w:p>
    <w:p w:rsidR="007A5A7D" w:rsidRDefault="007A5A7D" w:rsidP="007A5A7D">
      <w:pPr>
        <w:pStyle w:val="ListParagraph"/>
        <w:numPr>
          <w:ilvl w:val="0"/>
          <w:numId w:val="30"/>
        </w:numPr>
        <w:spacing w:after="0" w:line="240" w:lineRule="auto"/>
        <w:rPr>
          <w:rFonts w:ascii="Arial" w:hAnsi="Arial" w:cs="Arial"/>
        </w:rPr>
      </w:pPr>
      <w:r>
        <w:rPr>
          <w:rFonts w:ascii="Arial" w:hAnsi="Arial" w:cs="Arial"/>
        </w:rPr>
        <w:t>Skills Acquisition:</w:t>
      </w:r>
    </w:p>
    <w:p w:rsidR="007A5A7D" w:rsidRDefault="007A5A7D" w:rsidP="007A5A7D">
      <w:pPr>
        <w:pStyle w:val="ListParagraph"/>
        <w:numPr>
          <w:ilvl w:val="1"/>
          <w:numId w:val="30"/>
        </w:numPr>
        <w:spacing w:after="0" w:line="240" w:lineRule="auto"/>
        <w:rPr>
          <w:rFonts w:ascii="Arial" w:hAnsi="Arial" w:cs="Arial"/>
        </w:rPr>
      </w:pPr>
      <w:r>
        <w:rPr>
          <w:rFonts w:ascii="Arial" w:hAnsi="Arial" w:cs="Arial"/>
        </w:rPr>
        <w:lastRenderedPageBreak/>
        <w:t>Group believes there are not enough providers; should there be different pay ranges based on skill level and training?</w:t>
      </w:r>
    </w:p>
    <w:p w:rsidR="007A5A7D" w:rsidRPr="007A5A7D" w:rsidRDefault="007A5A7D" w:rsidP="007A5A7D">
      <w:pPr>
        <w:pStyle w:val="ListParagraph"/>
        <w:numPr>
          <w:ilvl w:val="1"/>
          <w:numId w:val="30"/>
        </w:numPr>
        <w:spacing w:after="0" w:line="240" w:lineRule="auto"/>
        <w:rPr>
          <w:rFonts w:ascii="Arial" w:hAnsi="Arial" w:cs="Arial"/>
        </w:rPr>
      </w:pPr>
      <w:r>
        <w:rPr>
          <w:rFonts w:ascii="Arial" w:hAnsi="Arial" w:cs="Arial"/>
        </w:rPr>
        <w:t>Make the definition broad enough to encompass people like teachers and educational assistants.</w:t>
      </w:r>
    </w:p>
    <w:p w:rsidR="004B24B2" w:rsidRDefault="004B24B2" w:rsidP="005C4335">
      <w:pPr>
        <w:spacing w:after="0" w:line="240" w:lineRule="auto"/>
        <w:rPr>
          <w:rFonts w:ascii="Arial" w:hAnsi="Arial" w:cs="Arial"/>
          <w:b/>
        </w:rPr>
      </w:pPr>
    </w:p>
    <w:p w:rsidR="004B24B2" w:rsidRPr="004B24B2" w:rsidRDefault="004B24B2" w:rsidP="004B24B2">
      <w:pPr>
        <w:spacing w:after="0" w:line="240" w:lineRule="auto"/>
        <w:rPr>
          <w:rFonts w:ascii="Arial" w:hAnsi="Arial" w:cs="Arial"/>
          <w:b/>
          <w:sz w:val="24"/>
          <w:szCs w:val="24"/>
        </w:rPr>
      </w:pPr>
      <w:r w:rsidRPr="004B24B2">
        <w:rPr>
          <w:rFonts w:ascii="Arial" w:hAnsi="Arial" w:cs="Arial"/>
          <w:b/>
          <w:sz w:val="24"/>
          <w:szCs w:val="24"/>
        </w:rPr>
        <w:t>Developing a Workgroup recommendation on Home and Community Based items that could be funded under the “other 3%”</w:t>
      </w:r>
    </w:p>
    <w:p w:rsidR="00F62515" w:rsidRDefault="00224368" w:rsidP="00F62515">
      <w:pPr>
        <w:spacing w:after="0" w:line="240" w:lineRule="auto"/>
        <w:rPr>
          <w:rFonts w:ascii="Arial" w:hAnsi="Arial" w:cs="Arial"/>
        </w:rPr>
      </w:pPr>
      <w:r>
        <w:rPr>
          <w:rFonts w:ascii="Arial" w:hAnsi="Arial" w:cs="Arial"/>
        </w:rPr>
        <w:t xml:space="preserve">By statute, the </w:t>
      </w:r>
      <w:r w:rsidR="005C4335">
        <w:rPr>
          <w:rFonts w:ascii="Arial" w:hAnsi="Arial" w:cs="Arial"/>
        </w:rPr>
        <w:t xml:space="preserve">Joint Legislative/Executive Committee on Aging and Disability </w:t>
      </w:r>
      <w:r>
        <w:rPr>
          <w:rFonts w:ascii="Arial" w:hAnsi="Arial" w:cs="Arial"/>
        </w:rPr>
        <w:t xml:space="preserve">must get input from this workgroup regarding how to reinvest the savings from CFCO.  Their next </w:t>
      </w:r>
      <w:r w:rsidR="005C4335">
        <w:rPr>
          <w:rFonts w:ascii="Arial" w:hAnsi="Arial" w:cs="Arial"/>
        </w:rPr>
        <w:t xml:space="preserve">meeting </w:t>
      </w:r>
      <w:r>
        <w:rPr>
          <w:rFonts w:ascii="Arial" w:hAnsi="Arial" w:cs="Arial"/>
        </w:rPr>
        <w:t xml:space="preserve">is </w:t>
      </w:r>
      <w:r w:rsidR="005C4335">
        <w:rPr>
          <w:rFonts w:ascii="Arial" w:hAnsi="Arial" w:cs="Arial"/>
        </w:rPr>
        <w:t xml:space="preserve">on 9/15/14. The group </w:t>
      </w:r>
      <w:r w:rsidR="007E0DB2">
        <w:rPr>
          <w:rFonts w:ascii="Arial" w:hAnsi="Arial" w:cs="Arial"/>
        </w:rPr>
        <w:t>identified</w:t>
      </w:r>
      <w:r w:rsidR="005C4335">
        <w:rPr>
          <w:rFonts w:ascii="Arial" w:hAnsi="Arial" w:cs="Arial"/>
        </w:rPr>
        <w:t xml:space="preserve"> the following </w:t>
      </w:r>
      <w:r w:rsidR="007E0DB2">
        <w:rPr>
          <w:rFonts w:ascii="Arial" w:hAnsi="Arial" w:cs="Arial"/>
        </w:rPr>
        <w:t xml:space="preserve">items in previous meetings </w:t>
      </w:r>
      <w:r w:rsidR="005C4335">
        <w:rPr>
          <w:rFonts w:ascii="Arial" w:hAnsi="Arial" w:cs="Arial"/>
        </w:rPr>
        <w:t>for the use of the additional 3% generated by increased FMAP from CFCO. Five decision packages were received</w:t>
      </w:r>
      <w:r w:rsidR="00F62515">
        <w:rPr>
          <w:rFonts w:ascii="Arial" w:hAnsi="Arial" w:cs="Arial"/>
        </w:rPr>
        <w:t>; topics were</w:t>
      </w:r>
      <w:r w:rsidR="005C4335">
        <w:rPr>
          <w:rFonts w:ascii="Arial" w:hAnsi="Arial" w:cs="Arial"/>
        </w:rPr>
        <w:t>:</w:t>
      </w:r>
    </w:p>
    <w:p w:rsidR="00F62515" w:rsidRDefault="00F62515" w:rsidP="00F62515">
      <w:pPr>
        <w:pStyle w:val="ListParagraph"/>
        <w:numPr>
          <w:ilvl w:val="0"/>
          <w:numId w:val="29"/>
        </w:numPr>
        <w:spacing w:after="0" w:line="240" w:lineRule="auto"/>
        <w:rPr>
          <w:rFonts w:ascii="Arial" w:hAnsi="Arial" w:cs="Arial"/>
        </w:rPr>
      </w:pPr>
      <w:r>
        <w:rPr>
          <w:rFonts w:ascii="Arial" w:hAnsi="Arial" w:cs="Arial"/>
        </w:rPr>
        <w:t>Increase access and use of assistive technology under CFCO.</w:t>
      </w:r>
    </w:p>
    <w:p w:rsidR="00F62515" w:rsidRDefault="00F62515" w:rsidP="00F62515">
      <w:pPr>
        <w:pStyle w:val="ListParagraph"/>
        <w:numPr>
          <w:ilvl w:val="0"/>
          <w:numId w:val="29"/>
        </w:numPr>
        <w:spacing w:after="0" w:line="240" w:lineRule="auto"/>
        <w:rPr>
          <w:rFonts w:ascii="Arial" w:hAnsi="Arial" w:cs="Arial"/>
        </w:rPr>
      </w:pPr>
      <w:r>
        <w:rPr>
          <w:rFonts w:ascii="Arial" w:hAnsi="Arial" w:cs="Arial"/>
        </w:rPr>
        <w:t>Positive Behavioral Supports program</w:t>
      </w:r>
    </w:p>
    <w:p w:rsidR="00F62515" w:rsidRDefault="00F62515" w:rsidP="00F62515">
      <w:pPr>
        <w:pStyle w:val="ListParagraph"/>
        <w:numPr>
          <w:ilvl w:val="0"/>
          <w:numId w:val="29"/>
        </w:numPr>
        <w:spacing w:after="0" w:line="240" w:lineRule="auto"/>
        <w:rPr>
          <w:rFonts w:ascii="Arial" w:hAnsi="Arial" w:cs="Arial"/>
        </w:rPr>
      </w:pPr>
      <w:r>
        <w:rPr>
          <w:rFonts w:ascii="Arial" w:hAnsi="Arial" w:cs="Arial"/>
        </w:rPr>
        <w:t>Decrease staff to client caseload ratios</w:t>
      </w:r>
    </w:p>
    <w:p w:rsidR="00F62515" w:rsidRDefault="00F62515" w:rsidP="00F62515">
      <w:pPr>
        <w:pStyle w:val="ListParagraph"/>
        <w:numPr>
          <w:ilvl w:val="0"/>
          <w:numId w:val="29"/>
        </w:numPr>
        <w:spacing w:after="0" w:line="240" w:lineRule="auto"/>
        <w:rPr>
          <w:rFonts w:ascii="Arial" w:hAnsi="Arial" w:cs="Arial"/>
        </w:rPr>
      </w:pPr>
      <w:r>
        <w:rPr>
          <w:rFonts w:ascii="Arial" w:hAnsi="Arial" w:cs="Arial"/>
        </w:rPr>
        <w:t>Restore in-home client hours cut during recession</w:t>
      </w:r>
    </w:p>
    <w:p w:rsidR="00F62515" w:rsidRDefault="00F62515" w:rsidP="00F62515">
      <w:pPr>
        <w:pStyle w:val="ListParagraph"/>
        <w:numPr>
          <w:ilvl w:val="0"/>
          <w:numId w:val="29"/>
        </w:numPr>
        <w:spacing w:after="0" w:line="240" w:lineRule="auto"/>
        <w:rPr>
          <w:rFonts w:ascii="Arial" w:hAnsi="Arial" w:cs="Arial"/>
        </w:rPr>
      </w:pPr>
      <w:r>
        <w:rPr>
          <w:rFonts w:ascii="Arial" w:hAnsi="Arial" w:cs="Arial"/>
        </w:rPr>
        <w:t>Expand Family Caregiver Support Program</w:t>
      </w:r>
    </w:p>
    <w:p w:rsidR="00F62515" w:rsidRDefault="00F62515" w:rsidP="00F62515">
      <w:pPr>
        <w:spacing w:after="0" w:line="240" w:lineRule="auto"/>
        <w:rPr>
          <w:rFonts w:ascii="Arial" w:hAnsi="Arial" w:cs="Arial"/>
        </w:rPr>
      </w:pPr>
    </w:p>
    <w:p w:rsidR="00F62515" w:rsidRPr="00F62515" w:rsidRDefault="00F62515" w:rsidP="00F62515">
      <w:pPr>
        <w:spacing w:after="0" w:line="240" w:lineRule="auto"/>
        <w:rPr>
          <w:rFonts w:ascii="Arial" w:hAnsi="Arial" w:cs="Arial"/>
        </w:rPr>
      </w:pPr>
      <w:r>
        <w:rPr>
          <w:rFonts w:ascii="Arial" w:hAnsi="Arial" w:cs="Arial"/>
        </w:rPr>
        <w:t>After discussion of each package, it was determined that the following are the workgroup’s recommendations to the legislative committee:</w:t>
      </w:r>
    </w:p>
    <w:p w:rsidR="005C4335" w:rsidRDefault="005C4335" w:rsidP="005C4335">
      <w:pPr>
        <w:pStyle w:val="ListParagraph"/>
        <w:numPr>
          <w:ilvl w:val="0"/>
          <w:numId w:val="27"/>
        </w:numPr>
        <w:spacing w:after="0" w:line="240" w:lineRule="auto"/>
        <w:rPr>
          <w:rFonts w:ascii="Arial" w:hAnsi="Arial" w:cs="Arial"/>
        </w:rPr>
      </w:pPr>
      <w:r>
        <w:rPr>
          <w:rFonts w:ascii="Arial" w:hAnsi="Arial" w:cs="Arial"/>
        </w:rPr>
        <w:t>Expand family caregiver supports</w:t>
      </w:r>
    </w:p>
    <w:p w:rsidR="005C4335" w:rsidRDefault="005C4335" w:rsidP="005C4335">
      <w:pPr>
        <w:pStyle w:val="ListParagraph"/>
        <w:numPr>
          <w:ilvl w:val="1"/>
          <w:numId w:val="27"/>
        </w:numPr>
        <w:spacing w:after="0" w:line="240" w:lineRule="auto"/>
        <w:rPr>
          <w:rFonts w:ascii="Arial" w:hAnsi="Arial" w:cs="Arial"/>
        </w:rPr>
      </w:pPr>
      <w:r>
        <w:rPr>
          <w:rFonts w:ascii="Arial" w:hAnsi="Arial" w:cs="Arial"/>
        </w:rPr>
        <w:t>Current program is evidence based and works well at providing supports to those not yet served within the Medicaid or Long Term Care system.</w:t>
      </w:r>
    </w:p>
    <w:p w:rsidR="005C4335" w:rsidRDefault="005C4335" w:rsidP="005C4335">
      <w:pPr>
        <w:pStyle w:val="ListParagraph"/>
        <w:numPr>
          <w:ilvl w:val="1"/>
          <w:numId w:val="27"/>
        </w:numPr>
        <w:spacing w:after="0" w:line="240" w:lineRule="auto"/>
        <w:rPr>
          <w:rFonts w:ascii="Arial" w:hAnsi="Arial" w:cs="Arial"/>
        </w:rPr>
      </w:pPr>
      <w:r>
        <w:rPr>
          <w:rFonts w:ascii="Arial" w:hAnsi="Arial" w:cs="Arial"/>
        </w:rPr>
        <w:t>Could incorporate behavioral supports and more respite benefits.</w:t>
      </w:r>
    </w:p>
    <w:p w:rsidR="005C4335" w:rsidRDefault="005C4335" w:rsidP="005C4335">
      <w:pPr>
        <w:pStyle w:val="ListParagraph"/>
        <w:numPr>
          <w:ilvl w:val="0"/>
          <w:numId w:val="27"/>
        </w:numPr>
        <w:spacing w:after="0" w:line="240" w:lineRule="auto"/>
        <w:rPr>
          <w:rFonts w:ascii="Arial" w:hAnsi="Arial" w:cs="Arial"/>
        </w:rPr>
      </w:pPr>
      <w:r>
        <w:rPr>
          <w:rFonts w:ascii="Arial" w:hAnsi="Arial" w:cs="Arial"/>
        </w:rPr>
        <w:t>Hire additional Case Management staff to reduce caseload ratios.</w:t>
      </w:r>
    </w:p>
    <w:p w:rsidR="005C4335" w:rsidRDefault="005C4335" w:rsidP="005C4335">
      <w:pPr>
        <w:pStyle w:val="ListParagraph"/>
        <w:numPr>
          <w:ilvl w:val="1"/>
          <w:numId w:val="27"/>
        </w:numPr>
        <w:spacing w:after="0" w:line="240" w:lineRule="auto"/>
        <w:rPr>
          <w:rFonts w:ascii="Arial" w:hAnsi="Arial" w:cs="Arial"/>
        </w:rPr>
      </w:pPr>
      <w:r>
        <w:rPr>
          <w:rFonts w:ascii="Arial" w:hAnsi="Arial" w:cs="Arial"/>
        </w:rPr>
        <w:t>This would accommodate the new Person Centered Planning requirements put in place by the Center for Medicare and Medicaid Services (CMS).</w:t>
      </w:r>
    </w:p>
    <w:p w:rsidR="005C4335" w:rsidRDefault="005C4335" w:rsidP="005C4335">
      <w:pPr>
        <w:pStyle w:val="ListParagraph"/>
        <w:numPr>
          <w:ilvl w:val="1"/>
          <w:numId w:val="27"/>
        </w:numPr>
        <w:spacing w:after="0" w:line="240" w:lineRule="auto"/>
        <w:rPr>
          <w:rFonts w:ascii="Arial" w:hAnsi="Arial" w:cs="Arial"/>
        </w:rPr>
      </w:pPr>
      <w:r>
        <w:rPr>
          <w:rFonts w:ascii="Arial" w:hAnsi="Arial" w:cs="Arial"/>
        </w:rPr>
        <w:t>Case Management would be able to do more efficient planning.</w:t>
      </w:r>
    </w:p>
    <w:p w:rsidR="005C4335" w:rsidRDefault="005C4335" w:rsidP="005C4335">
      <w:pPr>
        <w:pStyle w:val="ListParagraph"/>
        <w:numPr>
          <w:ilvl w:val="1"/>
          <w:numId w:val="27"/>
        </w:numPr>
        <w:spacing w:after="0" w:line="240" w:lineRule="auto"/>
        <w:rPr>
          <w:rFonts w:ascii="Arial" w:hAnsi="Arial" w:cs="Arial"/>
        </w:rPr>
      </w:pPr>
      <w:r>
        <w:rPr>
          <w:rFonts w:ascii="Arial" w:hAnsi="Arial" w:cs="Arial"/>
        </w:rPr>
        <w:t xml:space="preserve">Case Management would have time to explain all programs and available services to each client to allow for informed choice and to make sure clients are using their benefits to the fullest extent possible. </w:t>
      </w:r>
    </w:p>
    <w:p w:rsidR="007E0DB2" w:rsidRDefault="007E0DB2" w:rsidP="005C4335">
      <w:pPr>
        <w:pStyle w:val="ListParagraph"/>
        <w:numPr>
          <w:ilvl w:val="1"/>
          <w:numId w:val="27"/>
        </w:numPr>
        <w:spacing w:after="0" w:line="240" w:lineRule="auto"/>
        <w:rPr>
          <w:rFonts w:ascii="Arial" w:hAnsi="Arial" w:cs="Arial"/>
        </w:rPr>
      </w:pPr>
      <w:r>
        <w:rPr>
          <w:rFonts w:ascii="Arial" w:hAnsi="Arial" w:cs="Arial"/>
        </w:rPr>
        <w:t>Addresses that current caseloads make it difficult to implement CFC due to additional services required and the desire to have a flexible benefit design.</w:t>
      </w:r>
    </w:p>
    <w:p w:rsidR="005C4335" w:rsidRDefault="005C4335" w:rsidP="005C4335">
      <w:pPr>
        <w:pStyle w:val="ListParagraph"/>
        <w:numPr>
          <w:ilvl w:val="0"/>
          <w:numId w:val="27"/>
        </w:numPr>
        <w:spacing w:after="0" w:line="240" w:lineRule="auto"/>
        <w:rPr>
          <w:rFonts w:ascii="Arial" w:hAnsi="Arial" w:cs="Arial"/>
        </w:rPr>
      </w:pPr>
      <w:r>
        <w:rPr>
          <w:rFonts w:ascii="Arial" w:hAnsi="Arial" w:cs="Arial"/>
        </w:rPr>
        <w:t>Restoration of</w:t>
      </w:r>
      <w:r w:rsidR="00F62515">
        <w:rPr>
          <w:rFonts w:ascii="Arial" w:hAnsi="Arial" w:cs="Arial"/>
        </w:rPr>
        <w:t xml:space="preserve"> some of the</w:t>
      </w:r>
      <w:r>
        <w:rPr>
          <w:rFonts w:ascii="Arial" w:hAnsi="Arial" w:cs="Arial"/>
        </w:rPr>
        <w:t xml:space="preserve"> in-home client hours</w:t>
      </w:r>
      <w:r w:rsidR="00F62515">
        <w:rPr>
          <w:rFonts w:ascii="Arial" w:hAnsi="Arial" w:cs="Arial"/>
        </w:rPr>
        <w:t xml:space="preserve"> cut with historical budget deficits.</w:t>
      </w:r>
    </w:p>
    <w:p w:rsidR="00224368" w:rsidRPr="00224368" w:rsidRDefault="00224368" w:rsidP="00224368">
      <w:pPr>
        <w:pStyle w:val="ListParagraph"/>
        <w:numPr>
          <w:ilvl w:val="0"/>
          <w:numId w:val="27"/>
        </w:numPr>
        <w:spacing w:after="0" w:line="240" w:lineRule="auto"/>
        <w:rPr>
          <w:rFonts w:ascii="Arial" w:hAnsi="Arial" w:cs="Arial"/>
        </w:rPr>
      </w:pPr>
      <w:r w:rsidRPr="00224368">
        <w:rPr>
          <w:rFonts w:ascii="Arial" w:hAnsi="Arial" w:cs="Arial"/>
        </w:rPr>
        <w:t>Behavior Supports</w:t>
      </w:r>
    </w:p>
    <w:p w:rsidR="00224368" w:rsidRPr="00224368" w:rsidRDefault="00224368" w:rsidP="00224368">
      <w:pPr>
        <w:pStyle w:val="ListParagraph"/>
        <w:numPr>
          <w:ilvl w:val="1"/>
          <w:numId w:val="27"/>
        </w:numPr>
        <w:spacing w:after="0" w:line="240" w:lineRule="auto"/>
        <w:rPr>
          <w:rFonts w:ascii="Arial" w:hAnsi="Arial" w:cs="Arial"/>
        </w:rPr>
      </w:pPr>
      <w:r w:rsidRPr="00224368">
        <w:rPr>
          <w:rFonts w:ascii="Arial" w:hAnsi="Arial" w:cs="Arial"/>
        </w:rPr>
        <w:t>Available on the waiver, but not everyone</w:t>
      </w:r>
      <w:r w:rsidR="00BE1AC3">
        <w:rPr>
          <w:rFonts w:ascii="Arial" w:hAnsi="Arial" w:cs="Arial"/>
        </w:rPr>
        <w:t xml:space="preserve"> is eligible for the</w:t>
      </w:r>
      <w:r w:rsidRPr="00224368">
        <w:rPr>
          <w:rFonts w:ascii="Arial" w:hAnsi="Arial" w:cs="Arial"/>
        </w:rPr>
        <w:t xml:space="preserve"> waiver</w:t>
      </w:r>
      <w:r w:rsidR="00BE1AC3">
        <w:rPr>
          <w:rFonts w:ascii="Arial" w:hAnsi="Arial" w:cs="Arial"/>
        </w:rPr>
        <w:t xml:space="preserve"> or may be on a wait list for waiver services. </w:t>
      </w:r>
    </w:p>
    <w:p w:rsidR="00224368" w:rsidRDefault="00224368" w:rsidP="00BE1AC3">
      <w:pPr>
        <w:pStyle w:val="ListParagraph"/>
        <w:numPr>
          <w:ilvl w:val="1"/>
          <w:numId w:val="27"/>
        </w:numPr>
        <w:spacing w:after="0" w:line="240" w:lineRule="auto"/>
        <w:rPr>
          <w:rFonts w:ascii="Arial" w:hAnsi="Arial" w:cs="Arial"/>
        </w:rPr>
      </w:pPr>
      <w:r w:rsidRPr="00224368">
        <w:rPr>
          <w:rFonts w:ascii="Arial" w:hAnsi="Arial" w:cs="Arial"/>
        </w:rPr>
        <w:t xml:space="preserve">Lowers costs in the long term </w:t>
      </w:r>
      <w:r w:rsidR="00BE1AC3">
        <w:rPr>
          <w:rFonts w:ascii="Arial" w:hAnsi="Arial" w:cs="Arial"/>
        </w:rPr>
        <w:t>by</w:t>
      </w:r>
      <w:r w:rsidRPr="00224368">
        <w:rPr>
          <w:rFonts w:ascii="Arial" w:hAnsi="Arial" w:cs="Arial"/>
        </w:rPr>
        <w:t xml:space="preserve"> keep</w:t>
      </w:r>
      <w:r w:rsidR="00BE1AC3">
        <w:rPr>
          <w:rFonts w:ascii="Arial" w:hAnsi="Arial" w:cs="Arial"/>
        </w:rPr>
        <w:t>ing</w:t>
      </w:r>
      <w:r w:rsidRPr="00224368">
        <w:rPr>
          <w:rFonts w:ascii="Arial" w:hAnsi="Arial" w:cs="Arial"/>
        </w:rPr>
        <w:t xml:space="preserve"> individuals at home</w:t>
      </w:r>
      <w:r>
        <w:rPr>
          <w:rFonts w:ascii="Arial" w:hAnsi="Arial" w:cs="Arial"/>
        </w:rPr>
        <w:t xml:space="preserve"> as behaviors are a major </w:t>
      </w:r>
      <w:r w:rsidR="00BE1AC3">
        <w:rPr>
          <w:rFonts w:ascii="Arial" w:hAnsi="Arial" w:cs="Arial"/>
        </w:rPr>
        <w:t>factor in the decision to place individuals in institutional-based settings.</w:t>
      </w:r>
    </w:p>
    <w:p w:rsidR="00BE1AC3" w:rsidRDefault="00BE1AC3" w:rsidP="00BE1AC3">
      <w:pPr>
        <w:pStyle w:val="ListParagraph"/>
        <w:numPr>
          <w:ilvl w:val="1"/>
          <w:numId w:val="27"/>
        </w:numPr>
        <w:spacing w:after="0" w:line="240" w:lineRule="auto"/>
        <w:rPr>
          <w:rFonts w:ascii="Arial" w:hAnsi="Arial" w:cs="Arial"/>
        </w:rPr>
      </w:pPr>
      <w:r>
        <w:rPr>
          <w:rFonts w:ascii="Arial" w:hAnsi="Arial" w:cs="Arial"/>
        </w:rPr>
        <w:t xml:space="preserve">This is a desired service that is often requested by the community, caregivers, and families of clients. </w:t>
      </w:r>
    </w:p>
    <w:p w:rsidR="00013D70" w:rsidRDefault="00013D70" w:rsidP="00751113">
      <w:pPr>
        <w:spacing w:after="0" w:line="240" w:lineRule="auto"/>
        <w:rPr>
          <w:rFonts w:ascii="Arial" w:hAnsi="Arial" w:cs="Arial"/>
        </w:rPr>
      </w:pPr>
    </w:p>
    <w:p w:rsidR="00751113" w:rsidRPr="00751113" w:rsidRDefault="00751113" w:rsidP="00751113">
      <w:pPr>
        <w:spacing w:after="0" w:line="240" w:lineRule="auto"/>
        <w:rPr>
          <w:rFonts w:ascii="Arial" w:hAnsi="Arial" w:cs="Arial"/>
        </w:rPr>
      </w:pPr>
      <w:r>
        <w:rPr>
          <w:rFonts w:ascii="Arial" w:hAnsi="Arial" w:cs="Arial"/>
        </w:rPr>
        <w:t xml:space="preserve">Documents from the September 15, 2014 </w:t>
      </w:r>
      <w:r>
        <w:rPr>
          <w:rFonts w:ascii="Arial" w:hAnsi="Arial" w:cs="Arial"/>
        </w:rPr>
        <w:t xml:space="preserve">Joint Legislative/Executive Committee on Aging and Disability </w:t>
      </w:r>
      <w:r>
        <w:rPr>
          <w:rFonts w:ascii="Arial" w:hAnsi="Arial" w:cs="Arial"/>
        </w:rPr>
        <w:t>meeting:</w:t>
      </w:r>
      <w:bookmarkStart w:id="0" w:name="_GoBack"/>
      <w:bookmarkEnd w:id="0"/>
    </w:p>
    <w:p w:rsidR="00CA5468" w:rsidRDefault="00CA5468" w:rsidP="00CA5468">
      <w:pPr>
        <w:spacing w:after="0" w:line="240" w:lineRule="auto"/>
        <w:rPr>
          <w:rFonts w:ascii="Arial" w:hAnsi="Arial" w:cs="Arial"/>
        </w:rPr>
      </w:pPr>
    </w:p>
    <w:p w:rsidR="00013D70" w:rsidRDefault="00013D70" w:rsidP="00013D70">
      <w:pPr>
        <w:spacing w:after="0" w:line="240" w:lineRule="auto"/>
        <w:ind w:left="720" w:firstLine="720"/>
        <w:rPr>
          <w:rFonts w:ascii="Arial" w:hAnsi="Arial" w:cs="Arial"/>
        </w:rPr>
      </w:pPr>
      <w:r>
        <w:rPr>
          <w:rFonts w:ascii="Arial" w:hAnsi="Arial" w:cs="Arial"/>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35pt;height:48pt" o:ole="">
            <v:imagedata r:id="rId9" o:title=""/>
          </v:shape>
          <o:OLEObject Type="Embed" ProgID="AcroExch.Document.11" ShapeID="_x0000_i1044" DrawAspect="Icon" ObjectID="_1472978894" r:id="rId10"/>
        </w:object>
      </w:r>
      <w:r>
        <w:rPr>
          <w:rFonts w:ascii="Arial" w:hAnsi="Arial" w:cs="Arial"/>
        </w:rPr>
        <w:object w:dxaOrig="1513" w:dyaOrig="960">
          <v:shape id="_x0000_i1048" type="#_x0000_t75" style="width:75.35pt;height:48pt" o:ole="">
            <v:imagedata r:id="rId11" o:title=""/>
          </v:shape>
          <o:OLEObject Type="Embed" ProgID="AcroExch.Document.11" ShapeID="_x0000_i1048" DrawAspect="Icon" ObjectID="_1472978895" r:id="rId12"/>
        </w:object>
      </w:r>
    </w:p>
    <w:p w:rsidR="00013D70" w:rsidRPr="00CA5468" w:rsidRDefault="00013D70" w:rsidP="00CA5468">
      <w:pPr>
        <w:spacing w:after="0" w:line="240" w:lineRule="auto"/>
        <w:rPr>
          <w:rFonts w:ascii="Arial" w:hAnsi="Arial" w:cs="Arial"/>
        </w:rPr>
      </w:pPr>
    </w:p>
    <w:sectPr w:rsidR="00013D70" w:rsidRPr="00CA5468" w:rsidSect="004E3F7A">
      <w:headerReference w:type="even" r:id="rId13"/>
      <w:headerReference w:type="default" r:id="rId14"/>
      <w:footerReference w:type="even" r:id="rId15"/>
      <w:footerReference w:type="default" r:id="rId16"/>
      <w:headerReference w:type="first" r:id="rId17"/>
      <w:footerReference w:type="first" r:id="rId18"/>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1A6" w:rsidRDefault="009D71A6" w:rsidP="004E3F7A">
      <w:pPr>
        <w:spacing w:after="0" w:line="240" w:lineRule="auto"/>
      </w:pPr>
      <w:r>
        <w:separator/>
      </w:r>
    </w:p>
  </w:endnote>
  <w:endnote w:type="continuationSeparator" w:id="0">
    <w:p w:rsidR="009D71A6" w:rsidRDefault="009D71A6" w:rsidP="004E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19" w:rsidRDefault="004561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99441"/>
      <w:docPartObj>
        <w:docPartGallery w:val="Page Numbers (Bottom of Page)"/>
        <w:docPartUnique/>
      </w:docPartObj>
    </w:sdtPr>
    <w:sdtEndPr>
      <w:rPr>
        <w:color w:val="808080" w:themeColor="background1" w:themeShade="80"/>
        <w:spacing w:val="60"/>
      </w:rPr>
    </w:sdtEndPr>
    <w:sdtContent>
      <w:p w:rsidR="004E3F7A" w:rsidRDefault="004E3F7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1113">
          <w:rPr>
            <w:noProof/>
          </w:rPr>
          <w:t>2</w:t>
        </w:r>
        <w:r>
          <w:rPr>
            <w:noProof/>
          </w:rPr>
          <w:fldChar w:fldCharType="end"/>
        </w:r>
        <w:r>
          <w:t xml:space="preserve"> | </w:t>
        </w:r>
        <w:r>
          <w:rPr>
            <w:color w:val="808080" w:themeColor="background1" w:themeShade="80"/>
            <w:spacing w:val="60"/>
          </w:rPr>
          <w:t>Page</w:t>
        </w:r>
      </w:p>
    </w:sdtContent>
  </w:sdt>
  <w:p w:rsidR="004E3F7A" w:rsidRDefault="004E3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655472"/>
      <w:docPartObj>
        <w:docPartGallery w:val="Page Numbers (Bottom of Page)"/>
        <w:docPartUnique/>
      </w:docPartObj>
    </w:sdtPr>
    <w:sdtEndPr>
      <w:rPr>
        <w:color w:val="808080" w:themeColor="background1" w:themeShade="80"/>
        <w:spacing w:val="60"/>
      </w:rPr>
    </w:sdtEndPr>
    <w:sdtContent>
      <w:p w:rsidR="004E3F7A" w:rsidRDefault="004E3F7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1113">
          <w:rPr>
            <w:noProof/>
          </w:rPr>
          <w:t>1</w:t>
        </w:r>
        <w:r>
          <w:rPr>
            <w:noProof/>
          </w:rPr>
          <w:fldChar w:fldCharType="end"/>
        </w:r>
        <w:r>
          <w:t xml:space="preserve"> | </w:t>
        </w:r>
        <w:r>
          <w:rPr>
            <w:color w:val="808080" w:themeColor="background1" w:themeShade="80"/>
            <w:spacing w:val="60"/>
          </w:rPr>
          <w:t>Page</w:t>
        </w:r>
      </w:p>
    </w:sdtContent>
  </w:sdt>
  <w:p w:rsidR="004E3F7A" w:rsidRDefault="004E3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1A6" w:rsidRDefault="009D71A6" w:rsidP="004E3F7A">
      <w:pPr>
        <w:spacing w:after="0" w:line="240" w:lineRule="auto"/>
      </w:pPr>
      <w:r>
        <w:separator/>
      </w:r>
    </w:p>
  </w:footnote>
  <w:footnote w:type="continuationSeparator" w:id="0">
    <w:p w:rsidR="009D71A6" w:rsidRDefault="009D71A6" w:rsidP="004E3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19" w:rsidRDefault="004561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576345"/>
      <w:docPartObj>
        <w:docPartGallery w:val="Watermarks"/>
        <w:docPartUnique/>
      </w:docPartObj>
    </w:sdtPr>
    <w:sdtEndPr/>
    <w:sdtContent>
      <w:p w:rsidR="002B4CA5" w:rsidRDefault="00A7506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7A" w:rsidRPr="004E3F7A" w:rsidRDefault="004E3F7A" w:rsidP="004E3F7A">
    <w:pPr>
      <w:spacing w:after="0" w:line="240" w:lineRule="auto"/>
      <w:jc w:val="center"/>
      <w:rPr>
        <w:rFonts w:ascii="Arial" w:hAnsi="Arial" w:cs="Arial"/>
        <w:b/>
        <w:sz w:val="28"/>
        <w:szCs w:val="28"/>
      </w:rPr>
    </w:pPr>
    <w:r w:rsidRPr="004E3F7A">
      <w:rPr>
        <w:rFonts w:ascii="Arial" w:hAnsi="Arial" w:cs="Arial"/>
        <w:b/>
        <w:sz w:val="28"/>
        <w:szCs w:val="28"/>
      </w:rPr>
      <w:t>Community First Choice Option (CFCO)</w:t>
    </w:r>
  </w:p>
  <w:p w:rsidR="004E3F7A" w:rsidRPr="004E3F7A" w:rsidRDefault="004E3F7A" w:rsidP="004E3F7A">
    <w:pPr>
      <w:spacing w:after="0" w:line="240" w:lineRule="auto"/>
      <w:jc w:val="center"/>
      <w:rPr>
        <w:rFonts w:ascii="Arial" w:hAnsi="Arial" w:cs="Arial"/>
        <w:b/>
        <w:sz w:val="28"/>
        <w:szCs w:val="28"/>
      </w:rPr>
    </w:pPr>
    <w:r w:rsidRPr="004E3F7A">
      <w:rPr>
        <w:rFonts w:ascii="Arial" w:hAnsi="Arial" w:cs="Arial"/>
        <w:b/>
        <w:sz w:val="28"/>
        <w:szCs w:val="28"/>
      </w:rPr>
      <w:t>Planning and Design Workgroup</w:t>
    </w:r>
  </w:p>
  <w:p w:rsidR="004E3F7A" w:rsidRPr="004E3F7A" w:rsidRDefault="004E3F7A" w:rsidP="004E3F7A">
    <w:pPr>
      <w:spacing w:after="0" w:line="240" w:lineRule="auto"/>
      <w:jc w:val="center"/>
      <w:rPr>
        <w:rFonts w:ascii="Arial" w:hAnsi="Arial" w:cs="Arial"/>
        <w:b/>
        <w:sz w:val="28"/>
        <w:szCs w:val="28"/>
      </w:rPr>
    </w:pPr>
    <w:r w:rsidRPr="004E3F7A">
      <w:rPr>
        <w:rFonts w:ascii="Arial" w:hAnsi="Arial" w:cs="Arial"/>
        <w:b/>
        <w:sz w:val="28"/>
        <w:szCs w:val="28"/>
      </w:rPr>
      <w:t xml:space="preserve">Meeting Minutes – </w:t>
    </w:r>
    <w:r w:rsidR="00294DAD">
      <w:rPr>
        <w:rFonts w:ascii="Arial" w:hAnsi="Arial" w:cs="Arial"/>
        <w:b/>
        <w:sz w:val="28"/>
        <w:szCs w:val="28"/>
      </w:rPr>
      <w:t>September 5,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1D3"/>
    <w:multiLevelType w:val="hybridMultilevel"/>
    <w:tmpl w:val="534E5B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56B6E"/>
    <w:multiLevelType w:val="hybridMultilevel"/>
    <w:tmpl w:val="5F022B4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2E350CB"/>
    <w:multiLevelType w:val="hybridMultilevel"/>
    <w:tmpl w:val="7DFCB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72A82"/>
    <w:multiLevelType w:val="hybridMultilevel"/>
    <w:tmpl w:val="9E4419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B27CD"/>
    <w:multiLevelType w:val="hybridMultilevel"/>
    <w:tmpl w:val="25CA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940B65"/>
    <w:multiLevelType w:val="hybridMultilevel"/>
    <w:tmpl w:val="856E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C233F"/>
    <w:multiLevelType w:val="hybridMultilevel"/>
    <w:tmpl w:val="DFFEA0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B3D05B6"/>
    <w:multiLevelType w:val="hybridMultilevel"/>
    <w:tmpl w:val="77A4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5877F7"/>
    <w:multiLevelType w:val="hybridMultilevel"/>
    <w:tmpl w:val="12BC1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626569"/>
    <w:multiLevelType w:val="hybridMultilevel"/>
    <w:tmpl w:val="63F8A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351B130C"/>
    <w:multiLevelType w:val="hybridMultilevel"/>
    <w:tmpl w:val="B8BA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257849"/>
    <w:multiLevelType w:val="hybridMultilevel"/>
    <w:tmpl w:val="39922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684E51"/>
    <w:multiLevelType w:val="hybridMultilevel"/>
    <w:tmpl w:val="5BD69C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B01A3"/>
    <w:multiLevelType w:val="hybridMultilevel"/>
    <w:tmpl w:val="FFB8C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E71142"/>
    <w:multiLevelType w:val="hybridMultilevel"/>
    <w:tmpl w:val="C4463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3C1D46"/>
    <w:multiLevelType w:val="hybridMultilevel"/>
    <w:tmpl w:val="9F5C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DE0021"/>
    <w:multiLevelType w:val="hybridMultilevel"/>
    <w:tmpl w:val="3C3AD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337935"/>
    <w:multiLevelType w:val="hybridMultilevel"/>
    <w:tmpl w:val="944CA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53130B"/>
    <w:multiLevelType w:val="hybridMultilevel"/>
    <w:tmpl w:val="6C38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BC486A"/>
    <w:multiLevelType w:val="hybridMultilevel"/>
    <w:tmpl w:val="A166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432798"/>
    <w:multiLevelType w:val="hybridMultilevel"/>
    <w:tmpl w:val="617E7F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5258F8"/>
    <w:multiLevelType w:val="hybridMultilevel"/>
    <w:tmpl w:val="B900D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887C95"/>
    <w:multiLevelType w:val="hybridMultilevel"/>
    <w:tmpl w:val="5A003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61A378D0"/>
    <w:multiLevelType w:val="hybridMultilevel"/>
    <w:tmpl w:val="4C6A0D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1D7CA0"/>
    <w:multiLevelType w:val="hybridMultilevel"/>
    <w:tmpl w:val="B762B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966099"/>
    <w:multiLevelType w:val="hybridMultilevel"/>
    <w:tmpl w:val="57A48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322C4C"/>
    <w:multiLevelType w:val="hybridMultilevel"/>
    <w:tmpl w:val="3394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5D037A"/>
    <w:multiLevelType w:val="hybridMultilevel"/>
    <w:tmpl w:val="1F06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8E2610"/>
    <w:multiLevelType w:val="hybridMultilevel"/>
    <w:tmpl w:val="CBE0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14"/>
  </w:num>
  <w:num w:numId="4">
    <w:abstractNumId w:val="23"/>
  </w:num>
  <w:num w:numId="5">
    <w:abstractNumId w:val="21"/>
  </w:num>
  <w:num w:numId="6">
    <w:abstractNumId w:val="15"/>
  </w:num>
  <w:num w:numId="7">
    <w:abstractNumId w:val="5"/>
  </w:num>
  <w:num w:numId="8">
    <w:abstractNumId w:val="7"/>
  </w:num>
  <w:num w:numId="9">
    <w:abstractNumId w:val="4"/>
  </w:num>
  <w:num w:numId="10">
    <w:abstractNumId w:val="27"/>
  </w:num>
  <w:num w:numId="11">
    <w:abstractNumId w:val="6"/>
  </w:num>
  <w:num w:numId="12">
    <w:abstractNumId w:val="9"/>
  </w:num>
  <w:num w:numId="13">
    <w:abstractNumId w:val="22"/>
  </w:num>
  <w:num w:numId="14">
    <w:abstractNumId w:val="3"/>
  </w:num>
  <w:num w:numId="15">
    <w:abstractNumId w:val="8"/>
  </w:num>
  <w:num w:numId="16">
    <w:abstractNumId w:val="17"/>
  </w:num>
  <w:num w:numId="17">
    <w:abstractNumId w:val="11"/>
  </w:num>
  <w:num w:numId="18">
    <w:abstractNumId w:val="12"/>
  </w:num>
  <w:num w:numId="19">
    <w:abstractNumId w:val="13"/>
  </w:num>
  <w:num w:numId="20">
    <w:abstractNumId w:val="0"/>
  </w:num>
  <w:num w:numId="21">
    <w:abstractNumId w:val="16"/>
  </w:num>
  <w:num w:numId="22">
    <w:abstractNumId w:val="25"/>
  </w:num>
  <w:num w:numId="23">
    <w:abstractNumId w:val="1"/>
  </w:num>
  <w:num w:numId="24">
    <w:abstractNumId w:val="20"/>
  </w:num>
  <w:num w:numId="25">
    <w:abstractNumId w:val="2"/>
  </w:num>
  <w:num w:numId="26">
    <w:abstractNumId w:val="10"/>
  </w:num>
  <w:num w:numId="27">
    <w:abstractNumId w:val="26"/>
  </w:num>
  <w:num w:numId="28">
    <w:abstractNumId w:val="18"/>
  </w:num>
  <w:num w:numId="29">
    <w:abstractNumId w:val="1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01B"/>
    <w:rsid w:val="00003C2C"/>
    <w:rsid w:val="00013D25"/>
    <w:rsid w:val="00013D70"/>
    <w:rsid w:val="000302C5"/>
    <w:rsid w:val="000A3CA7"/>
    <w:rsid w:val="000F54CD"/>
    <w:rsid w:val="00110C55"/>
    <w:rsid w:val="00111B31"/>
    <w:rsid w:val="001152A6"/>
    <w:rsid w:val="00127170"/>
    <w:rsid w:val="00127403"/>
    <w:rsid w:val="001322C0"/>
    <w:rsid w:val="001A4F40"/>
    <w:rsid w:val="001B7B4A"/>
    <w:rsid w:val="001C1601"/>
    <w:rsid w:val="001E7853"/>
    <w:rsid w:val="002072F0"/>
    <w:rsid w:val="00224368"/>
    <w:rsid w:val="002424BD"/>
    <w:rsid w:val="00257548"/>
    <w:rsid w:val="00267B78"/>
    <w:rsid w:val="0028343C"/>
    <w:rsid w:val="00294DAD"/>
    <w:rsid w:val="002A240B"/>
    <w:rsid w:val="002B4CA5"/>
    <w:rsid w:val="002D7A42"/>
    <w:rsid w:val="002E16C9"/>
    <w:rsid w:val="003068DE"/>
    <w:rsid w:val="00320D65"/>
    <w:rsid w:val="00334D1A"/>
    <w:rsid w:val="00360A97"/>
    <w:rsid w:val="00382702"/>
    <w:rsid w:val="00390CB8"/>
    <w:rsid w:val="003A4698"/>
    <w:rsid w:val="003B0CA4"/>
    <w:rsid w:val="003F0C0A"/>
    <w:rsid w:val="00421A2B"/>
    <w:rsid w:val="004467FE"/>
    <w:rsid w:val="00456119"/>
    <w:rsid w:val="004A5621"/>
    <w:rsid w:val="004B24B2"/>
    <w:rsid w:val="004E3F7A"/>
    <w:rsid w:val="00507F6E"/>
    <w:rsid w:val="005258E1"/>
    <w:rsid w:val="00530237"/>
    <w:rsid w:val="00530629"/>
    <w:rsid w:val="005356E1"/>
    <w:rsid w:val="005739D1"/>
    <w:rsid w:val="005A0658"/>
    <w:rsid w:val="005B5CDB"/>
    <w:rsid w:val="005C4335"/>
    <w:rsid w:val="005F527E"/>
    <w:rsid w:val="00614B2D"/>
    <w:rsid w:val="00620BE8"/>
    <w:rsid w:val="006244CD"/>
    <w:rsid w:val="00641C89"/>
    <w:rsid w:val="00644FAA"/>
    <w:rsid w:val="00646C84"/>
    <w:rsid w:val="0065475A"/>
    <w:rsid w:val="006A1F75"/>
    <w:rsid w:val="006C6CA3"/>
    <w:rsid w:val="0072746E"/>
    <w:rsid w:val="00745B0A"/>
    <w:rsid w:val="00751113"/>
    <w:rsid w:val="00754D95"/>
    <w:rsid w:val="00771B82"/>
    <w:rsid w:val="00774284"/>
    <w:rsid w:val="007A5A7D"/>
    <w:rsid w:val="007C7B9B"/>
    <w:rsid w:val="007D4CDF"/>
    <w:rsid w:val="007D6774"/>
    <w:rsid w:val="007E0DB2"/>
    <w:rsid w:val="0080326C"/>
    <w:rsid w:val="00804F9A"/>
    <w:rsid w:val="00830EF9"/>
    <w:rsid w:val="00861823"/>
    <w:rsid w:val="00894837"/>
    <w:rsid w:val="008C105E"/>
    <w:rsid w:val="008E278A"/>
    <w:rsid w:val="008F0E4F"/>
    <w:rsid w:val="00912F34"/>
    <w:rsid w:val="00921AAB"/>
    <w:rsid w:val="00933523"/>
    <w:rsid w:val="009335D7"/>
    <w:rsid w:val="00941CB0"/>
    <w:rsid w:val="0096164E"/>
    <w:rsid w:val="009A13AC"/>
    <w:rsid w:val="009B4983"/>
    <w:rsid w:val="009C6576"/>
    <w:rsid w:val="009D71A6"/>
    <w:rsid w:val="00A0337E"/>
    <w:rsid w:val="00A2327E"/>
    <w:rsid w:val="00A321A8"/>
    <w:rsid w:val="00A47472"/>
    <w:rsid w:val="00A53F32"/>
    <w:rsid w:val="00A66A8F"/>
    <w:rsid w:val="00A9090F"/>
    <w:rsid w:val="00AA0BDD"/>
    <w:rsid w:val="00AA2E1B"/>
    <w:rsid w:val="00AA6EC3"/>
    <w:rsid w:val="00AD4F7F"/>
    <w:rsid w:val="00AD571A"/>
    <w:rsid w:val="00AE6ABF"/>
    <w:rsid w:val="00AF0624"/>
    <w:rsid w:val="00B2375F"/>
    <w:rsid w:val="00B47EEE"/>
    <w:rsid w:val="00B535DC"/>
    <w:rsid w:val="00B63EC3"/>
    <w:rsid w:val="00B70CDC"/>
    <w:rsid w:val="00B74415"/>
    <w:rsid w:val="00B76BF0"/>
    <w:rsid w:val="00B8727C"/>
    <w:rsid w:val="00B90D6F"/>
    <w:rsid w:val="00B95182"/>
    <w:rsid w:val="00BA49FB"/>
    <w:rsid w:val="00BC1CA2"/>
    <w:rsid w:val="00BD3894"/>
    <w:rsid w:val="00BE1AC3"/>
    <w:rsid w:val="00C268BC"/>
    <w:rsid w:val="00C27188"/>
    <w:rsid w:val="00C513A7"/>
    <w:rsid w:val="00C56122"/>
    <w:rsid w:val="00CA33D9"/>
    <w:rsid w:val="00CA5468"/>
    <w:rsid w:val="00CD4EA0"/>
    <w:rsid w:val="00CF601B"/>
    <w:rsid w:val="00D112F1"/>
    <w:rsid w:val="00D1588D"/>
    <w:rsid w:val="00D321E2"/>
    <w:rsid w:val="00D37623"/>
    <w:rsid w:val="00D41652"/>
    <w:rsid w:val="00D72536"/>
    <w:rsid w:val="00D76D43"/>
    <w:rsid w:val="00D76D48"/>
    <w:rsid w:val="00D81170"/>
    <w:rsid w:val="00D81F06"/>
    <w:rsid w:val="00DF50ED"/>
    <w:rsid w:val="00E046F4"/>
    <w:rsid w:val="00E1331B"/>
    <w:rsid w:val="00E13552"/>
    <w:rsid w:val="00E230C4"/>
    <w:rsid w:val="00E2651B"/>
    <w:rsid w:val="00E31992"/>
    <w:rsid w:val="00E323D1"/>
    <w:rsid w:val="00E45CD5"/>
    <w:rsid w:val="00E73E5A"/>
    <w:rsid w:val="00E8362F"/>
    <w:rsid w:val="00E94822"/>
    <w:rsid w:val="00E966A5"/>
    <w:rsid w:val="00EC35F9"/>
    <w:rsid w:val="00EC3AE5"/>
    <w:rsid w:val="00EE0E18"/>
    <w:rsid w:val="00EF10E0"/>
    <w:rsid w:val="00EF2ED0"/>
    <w:rsid w:val="00F12F0D"/>
    <w:rsid w:val="00F62515"/>
    <w:rsid w:val="00FA43D6"/>
    <w:rsid w:val="00FD6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01B"/>
    <w:pPr>
      <w:ind w:left="720"/>
      <w:contextualSpacing/>
    </w:pPr>
  </w:style>
  <w:style w:type="paragraph" w:styleId="BalloonText">
    <w:name w:val="Balloon Text"/>
    <w:basedOn w:val="Normal"/>
    <w:link w:val="BalloonTextChar"/>
    <w:uiPriority w:val="99"/>
    <w:semiHidden/>
    <w:unhideWhenUsed/>
    <w:rsid w:val="0042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A2B"/>
    <w:rPr>
      <w:rFonts w:ascii="Tahoma" w:hAnsi="Tahoma" w:cs="Tahoma"/>
      <w:sz w:val="16"/>
      <w:szCs w:val="16"/>
    </w:rPr>
  </w:style>
  <w:style w:type="character" w:styleId="CommentReference">
    <w:name w:val="annotation reference"/>
    <w:basedOn w:val="DefaultParagraphFont"/>
    <w:uiPriority w:val="99"/>
    <w:semiHidden/>
    <w:unhideWhenUsed/>
    <w:rsid w:val="00421A2B"/>
    <w:rPr>
      <w:sz w:val="16"/>
      <w:szCs w:val="16"/>
    </w:rPr>
  </w:style>
  <w:style w:type="paragraph" w:styleId="CommentText">
    <w:name w:val="annotation text"/>
    <w:basedOn w:val="Normal"/>
    <w:link w:val="CommentTextChar"/>
    <w:uiPriority w:val="99"/>
    <w:semiHidden/>
    <w:unhideWhenUsed/>
    <w:rsid w:val="00421A2B"/>
    <w:pPr>
      <w:spacing w:line="240" w:lineRule="auto"/>
    </w:pPr>
    <w:rPr>
      <w:sz w:val="20"/>
      <w:szCs w:val="20"/>
    </w:rPr>
  </w:style>
  <w:style w:type="character" w:customStyle="1" w:styleId="CommentTextChar">
    <w:name w:val="Comment Text Char"/>
    <w:basedOn w:val="DefaultParagraphFont"/>
    <w:link w:val="CommentText"/>
    <w:uiPriority w:val="99"/>
    <w:semiHidden/>
    <w:rsid w:val="00421A2B"/>
    <w:rPr>
      <w:sz w:val="20"/>
      <w:szCs w:val="20"/>
    </w:rPr>
  </w:style>
  <w:style w:type="paragraph" w:styleId="CommentSubject">
    <w:name w:val="annotation subject"/>
    <w:basedOn w:val="CommentText"/>
    <w:next w:val="CommentText"/>
    <w:link w:val="CommentSubjectChar"/>
    <w:uiPriority w:val="99"/>
    <w:semiHidden/>
    <w:unhideWhenUsed/>
    <w:rsid w:val="00421A2B"/>
    <w:rPr>
      <w:b/>
      <w:bCs/>
    </w:rPr>
  </w:style>
  <w:style w:type="character" w:customStyle="1" w:styleId="CommentSubjectChar">
    <w:name w:val="Comment Subject Char"/>
    <w:basedOn w:val="CommentTextChar"/>
    <w:link w:val="CommentSubject"/>
    <w:uiPriority w:val="99"/>
    <w:semiHidden/>
    <w:rsid w:val="00421A2B"/>
    <w:rPr>
      <w:b/>
      <w:bCs/>
      <w:sz w:val="20"/>
      <w:szCs w:val="20"/>
    </w:rPr>
  </w:style>
  <w:style w:type="paragraph" w:styleId="Header">
    <w:name w:val="header"/>
    <w:basedOn w:val="Normal"/>
    <w:link w:val="HeaderChar"/>
    <w:uiPriority w:val="99"/>
    <w:unhideWhenUsed/>
    <w:rsid w:val="004E3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F7A"/>
  </w:style>
  <w:style w:type="paragraph" w:styleId="Footer">
    <w:name w:val="footer"/>
    <w:basedOn w:val="Normal"/>
    <w:link w:val="FooterChar"/>
    <w:uiPriority w:val="99"/>
    <w:unhideWhenUsed/>
    <w:rsid w:val="004E3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F7A"/>
  </w:style>
  <w:style w:type="paragraph" w:styleId="NoSpacing">
    <w:name w:val="No Spacing"/>
    <w:uiPriority w:val="1"/>
    <w:qFormat/>
    <w:rsid w:val="00334D1A"/>
    <w:pPr>
      <w:spacing w:after="0" w:line="240" w:lineRule="auto"/>
    </w:pPr>
  </w:style>
  <w:style w:type="paragraph" w:styleId="Revision">
    <w:name w:val="Revision"/>
    <w:hidden/>
    <w:uiPriority w:val="99"/>
    <w:semiHidden/>
    <w:rsid w:val="000F54C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01B"/>
    <w:pPr>
      <w:ind w:left="720"/>
      <w:contextualSpacing/>
    </w:pPr>
  </w:style>
  <w:style w:type="paragraph" w:styleId="BalloonText">
    <w:name w:val="Balloon Text"/>
    <w:basedOn w:val="Normal"/>
    <w:link w:val="BalloonTextChar"/>
    <w:uiPriority w:val="99"/>
    <w:semiHidden/>
    <w:unhideWhenUsed/>
    <w:rsid w:val="0042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A2B"/>
    <w:rPr>
      <w:rFonts w:ascii="Tahoma" w:hAnsi="Tahoma" w:cs="Tahoma"/>
      <w:sz w:val="16"/>
      <w:szCs w:val="16"/>
    </w:rPr>
  </w:style>
  <w:style w:type="character" w:styleId="CommentReference">
    <w:name w:val="annotation reference"/>
    <w:basedOn w:val="DefaultParagraphFont"/>
    <w:uiPriority w:val="99"/>
    <w:semiHidden/>
    <w:unhideWhenUsed/>
    <w:rsid w:val="00421A2B"/>
    <w:rPr>
      <w:sz w:val="16"/>
      <w:szCs w:val="16"/>
    </w:rPr>
  </w:style>
  <w:style w:type="paragraph" w:styleId="CommentText">
    <w:name w:val="annotation text"/>
    <w:basedOn w:val="Normal"/>
    <w:link w:val="CommentTextChar"/>
    <w:uiPriority w:val="99"/>
    <w:semiHidden/>
    <w:unhideWhenUsed/>
    <w:rsid w:val="00421A2B"/>
    <w:pPr>
      <w:spacing w:line="240" w:lineRule="auto"/>
    </w:pPr>
    <w:rPr>
      <w:sz w:val="20"/>
      <w:szCs w:val="20"/>
    </w:rPr>
  </w:style>
  <w:style w:type="character" w:customStyle="1" w:styleId="CommentTextChar">
    <w:name w:val="Comment Text Char"/>
    <w:basedOn w:val="DefaultParagraphFont"/>
    <w:link w:val="CommentText"/>
    <w:uiPriority w:val="99"/>
    <w:semiHidden/>
    <w:rsid w:val="00421A2B"/>
    <w:rPr>
      <w:sz w:val="20"/>
      <w:szCs w:val="20"/>
    </w:rPr>
  </w:style>
  <w:style w:type="paragraph" w:styleId="CommentSubject">
    <w:name w:val="annotation subject"/>
    <w:basedOn w:val="CommentText"/>
    <w:next w:val="CommentText"/>
    <w:link w:val="CommentSubjectChar"/>
    <w:uiPriority w:val="99"/>
    <w:semiHidden/>
    <w:unhideWhenUsed/>
    <w:rsid w:val="00421A2B"/>
    <w:rPr>
      <w:b/>
      <w:bCs/>
    </w:rPr>
  </w:style>
  <w:style w:type="character" w:customStyle="1" w:styleId="CommentSubjectChar">
    <w:name w:val="Comment Subject Char"/>
    <w:basedOn w:val="CommentTextChar"/>
    <w:link w:val="CommentSubject"/>
    <w:uiPriority w:val="99"/>
    <w:semiHidden/>
    <w:rsid w:val="00421A2B"/>
    <w:rPr>
      <w:b/>
      <w:bCs/>
      <w:sz w:val="20"/>
      <w:szCs w:val="20"/>
    </w:rPr>
  </w:style>
  <w:style w:type="paragraph" w:styleId="Header">
    <w:name w:val="header"/>
    <w:basedOn w:val="Normal"/>
    <w:link w:val="HeaderChar"/>
    <w:uiPriority w:val="99"/>
    <w:unhideWhenUsed/>
    <w:rsid w:val="004E3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F7A"/>
  </w:style>
  <w:style w:type="paragraph" w:styleId="Footer">
    <w:name w:val="footer"/>
    <w:basedOn w:val="Normal"/>
    <w:link w:val="FooterChar"/>
    <w:uiPriority w:val="99"/>
    <w:unhideWhenUsed/>
    <w:rsid w:val="004E3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F7A"/>
  </w:style>
  <w:style w:type="paragraph" w:styleId="NoSpacing">
    <w:name w:val="No Spacing"/>
    <w:uiPriority w:val="1"/>
    <w:qFormat/>
    <w:rsid w:val="00334D1A"/>
    <w:pPr>
      <w:spacing w:after="0" w:line="240" w:lineRule="auto"/>
    </w:pPr>
  </w:style>
  <w:style w:type="paragraph" w:styleId="Revision">
    <w:name w:val="Revision"/>
    <w:hidden/>
    <w:uiPriority w:val="99"/>
    <w:semiHidden/>
    <w:rsid w:val="000F54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9416">
      <w:bodyDiv w:val="1"/>
      <w:marLeft w:val="0"/>
      <w:marRight w:val="0"/>
      <w:marTop w:val="0"/>
      <w:marBottom w:val="0"/>
      <w:divBdr>
        <w:top w:val="none" w:sz="0" w:space="0" w:color="auto"/>
        <w:left w:val="none" w:sz="0" w:space="0" w:color="auto"/>
        <w:bottom w:val="none" w:sz="0" w:space="0" w:color="auto"/>
        <w:right w:val="none" w:sz="0" w:space="0" w:color="auto"/>
      </w:divBdr>
    </w:div>
    <w:div w:id="18841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EA45-B194-4C8B-B264-227CF7CF0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Rollins, Tracey (DSHS/HCS)</dc:creator>
  <cp:lastModifiedBy>Rollins, Tracey (DSHS/HCS)</cp:lastModifiedBy>
  <cp:revision>2</cp:revision>
  <dcterms:created xsi:type="dcterms:W3CDTF">2014-09-23T19:01:00Z</dcterms:created>
  <dcterms:modified xsi:type="dcterms:W3CDTF">2014-09-23T19:01:00Z</dcterms:modified>
</cp:coreProperties>
</file>