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8EC" w:rsidRPr="006238EC" w:rsidRDefault="006238EC" w:rsidP="006238EC">
      <w:pPr>
        <w:spacing w:after="0" w:line="240" w:lineRule="auto"/>
        <w:jc w:val="center"/>
        <w:rPr>
          <w:rFonts w:eastAsiaTheme="minorEastAsia" w:hAnsi="Calibri" w:cs="Times New Roman"/>
          <w:b/>
          <w:bCs/>
          <w:color w:val="000000" w:themeColor="text1"/>
          <w:kern w:val="24"/>
          <w:sz w:val="24"/>
          <w:szCs w:val="24"/>
        </w:rPr>
      </w:pPr>
      <w:r w:rsidRPr="006238EC">
        <w:rPr>
          <w:rFonts w:eastAsiaTheme="minorEastAsia" w:hAnsi="Calibri" w:cs="Times New Roman"/>
          <w:b/>
          <w:bCs/>
          <w:color w:val="000000" w:themeColor="text1"/>
          <w:kern w:val="24"/>
          <w:sz w:val="24"/>
          <w:szCs w:val="24"/>
        </w:rPr>
        <w:t>Trainer’s Manual for Instructor lead courses</w:t>
      </w:r>
    </w:p>
    <w:p w:rsidR="006238EC" w:rsidRPr="006238EC" w:rsidRDefault="006238EC" w:rsidP="006238EC">
      <w:pPr>
        <w:spacing w:after="0" w:line="240" w:lineRule="auto"/>
        <w:rPr>
          <w:rFonts w:eastAsiaTheme="minorEastAsia" w:hAnsi="Calibri" w:cs="Times New Roman"/>
          <w:b/>
          <w:bCs/>
          <w:color w:val="000000" w:themeColor="text1"/>
          <w:kern w:val="24"/>
          <w:sz w:val="24"/>
          <w:szCs w:val="24"/>
        </w:rPr>
      </w:pPr>
      <w:r w:rsidRPr="006238EC">
        <w:rPr>
          <w:rFonts w:ascii="Times New Roman" w:eastAsia="Times New Roman" w:hAnsi="Times New Roman" w:cs="Times New Roman"/>
          <w:noProof/>
          <w:sz w:val="24"/>
          <w:szCs w:val="24"/>
        </w:rPr>
        <w:drawing>
          <wp:inline distT="0" distB="0" distL="0" distR="0">
            <wp:extent cx="1466850" cy="800100"/>
            <wp:effectExtent l="0" t="0" r="0" b="0"/>
            <wp:docPr id="86" name="Picture 86" descr="https://teamshare.dshs.wa.gov/sites/dda/DTTI/DDA%20Training%20Unit/DDA%20IOFFICIAL%20%20LOGOS%20AND%20POWERPOINTS%202015/DSHS%20logo%20-%20TransLives%20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amshare.dshs.wa.gov/sites/dda/DTTI/DDA%20Training%20Unit/DDA%20IOFFICIAL%20%20LOGOS%20AND%20POWERPOINTS%202015/DSHS%20logo%20-%20TransLives%20S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6850" cy="800100"/>
                    </a:xfrm>
                    <a:prstGeom prst="rect">
                      <a:avLst/>
                    </a:prstGeom>
                    <a:noFill/>
                    <a:ln>
                      <a:noFill/>
                    </a:ln>
                  </pic:spPr>
                </pic:pic>
              </a:graphicData>
            </a:graphic>
          </wp:inline>
        </w:drawing>
      </w:r>
      <w:r w:rsidRPr="006238EC">
        <w:rPr>
          <w:rFonts w:eastAsiaTheme="minorEastAsia" w:hAnsi="Calibri" w:cs="Times New Roman"/>
          <w:b/>
          <w:bCs/>
          <w:color w:val="000000" w:themeColor="text1"/>
          <w:kern w:val="24"/>
          <w:sz w:val="24"/>
          <w:szCs w:val="24"/>
        </w:rPr>
        <w:t xml:space="preserve">  This course was developed by DSHS/DDA.  You may add to this course but no other changes are authorized.</w:t>
      </w:r>
    </w:p>
    <w:p w:rsidR="006238EC" w:rsidRPr="006238EC" w:rsidRDefault="006238EC" w:rsidP="006238EC">
      <w:pPr>
        <w:spacing w:after="0" w:line="240" w:lineRule="auto"/>
        <w:rPr>
          <w:rFonts w:eastAsiaTheme="minorEastAsia" w:hAnsi="Calibri" w:cs="Times New Roman"/>
          <w:b/>
          <w:bCs/>
          <w:color w:val="000000" w:themeColor="text1"/>
          <w:kern w:val="24"/>
          <w:sz w:val="24"/>
          <w:szCs w:val="24"/>
        </w:rPr>
      </w:pPr>
    </w:p>
    <w:p w:rsidR="006238EC" w:rsidRPr="006238EC" w:rsidRDefault="006238EC" w:rsidP="006238EC">
      <w:pPr>
        <w:spacing w:after="0" w:line="240" w:lineRule="auto"/>
        <w:rPr>
          <w:rFonts w:eastAsiaTheme="minorEastAsia" w:hAnsi="Calibri" w:cs="Times New Roman"/>
          <w:b/>
          <w:bCs/>
          <w:color w:val="000000" w:themeColor="text1"/>
          <w:kern w:val="24"/>
          <w:sz w:val="24"/>
          <w:szCs w:val="24"/>
        </w:rPr>
      </w:pPr>
      <w:r w:rsidRPr="006238EC">
        <w:rPr>
          <w:rFonts w:eastAsiaTheme="minorEastAsia" w:hAnsi="Calibri" w:cs="Times New Roman"/>
          <w:b/>
          <w:bCs/>
          <w:color w:val="000000" w:themeColor="text1"/>
          <w:kern w:val="24"/>
          <w:sz w:val="24"/>
          <w:szCs w:val="24"/>
        </w:rPr>
        <w:t>Course Title:  Train the Trainer / Beyond Mandated Reporting 3.0</w:t>
      </w:r>
    </w:p>
    <w:p w:rsidR="006238EC" w:rsidRPr="006238EC" w:rsidRDefault="006238EC" w:rsidP="006238EC">
      <w:pPr>
        <w:spacing w:after="0" w:line="240" w:lineRule="auto"/>
        <w:rPr>
          <w:rFonts w:eastAsiaTheme="minorEastAsia" w:hAnsi="Calibri" w:cs="Times New Roman"/>
          <w:b/>
          <w:bCs/>
          <w:color w:val="000000" w:themeColor="text1"/>
          <w:kern w:val="24"/>
          <w:sz w:val="24"/>
          <w:szCs w:val="24"/>
        </w:rPr>
      </w:pPr>
      <w:r w:rsidRPr="006238EC">
        <w:rPr>
          <w:rFonts w:eastAsiaTheme="minorEastAsia" w:hAnsi="Calibri" w:cs="Times New Roman"/>
          <w:b/>
          <w:bCs/>
          <w:color w:val="000000" w:themeColor="text1"/>
          <w:kern w:val="24"/>
          <w:sz w:val="24"/>
          <w:szCs w:val="24"/>
        </w:rPr>
        <w:t xml:space="preserve">Course Code:  </w:t>
      </w:r>
    </w:p>
    <w:p w:rsidR="006238EC" w:rsidRPr="006238EC" w:rsidRDefault="006238EC" w:rsidP="006238EC">
      <w:pPr>
        <w:spacing w:after="0" w:line="240" w:lineRule="auto"/>
        <w:rPr>
          <w:rFonts w:eastAsiaTheme="minorEastAsia" w:hAnsi="Calibri" w:cs="Times New Roman"/>
          <w:b/>
          <w:bCs/>
          <w:color w:val="000000" w:themeColor="text1"/>
          <w:kern w:val="24"/>
          <w:sz w:val="24"/>
          <w:szCs w:val="24"/>
        </w:rPr>
      </w:pPr>
      <w:r w:rsidRPr="006238EC">
        <w:rPr>
          <w:rFonts w:eastAsiaTheme="minorEastAsia" w:hAnsi="Calibri" w:cs="Times New Roman"/>
          <w:b/>
          <w:bCs/>
          <w:color w:val="000000" w:themeColor="text1"/>
          <w:kern w:val="24"/>
          <w:sz w:val="24"/>
          <w:szCs w:val="24"/>
        </w:rPr>
        <w:t># of CE hours:  6</w:t>
      </w:r>
    </w:p>
    <w:p w:rsidR="006238EC" w:rsidRPr="006238EC" w:rsidRDefault="006238EC" w:rsidP="006238EC">
      <w:pPr>
        <w:spacing w:after="0" w:line="240" w:lineRule="auto"/>
        <w:rPr>
          <w:rFonts w:eastAsiaTheme="minorEastAsia" w:hAnsi="Calibri" w:cs="Times New Roman"/>
          <w:b/>
          <w:bCs/>
          <w:color w:val="000000" w:themeColor="text1"/>
          <w:kern w:val="24"/>
          <w:sz w:val="24"/>
          <w:szCs w:val="24"/>
        </w:rPr>
      </w:pPr>
      <w:r w:rsidRPr="006238EC">
        <w:rPr>
          <w:rFonts w:eastAsiaTheme="minorEastAsia" w:hAnsi="Calibri" w:cs="Times New Roman"/>
          <w:b/>
          <w:bCs/>
          <w:color w:val="000000" w:themeColor="text1"/>
          <w:kern w:val="24"/>
          <w:sz w:val="24"/>
          <w:szCs w:val="24"/>
        </w:rPr>
        <w:t>Intended Audience: Residential Provider Trainers  (You may not hold your own TTT for this course.)</w:t>
      </w:r>
    </w:p>
    <w:p w:rsidR="006238EC" w:rsidRPr="006238EC" w:rsidRDefault="006238EC" w:rsidP="006238EC">
      <w:pPr>
        <w:spacing w:after="0" w:line="240" w:lineRule="auto"/>
        <w:rPr>
          <w:rFonts w:eastAsiaTheme="minorEastAsia" w:hAnsi="Calibri" w:cs="Times New Roman"/>
          <w:b/>
          <w:bCs/>
          <w:color w:val="000000" w:themeColor="text1"/>
          <w:kern w:val="24"/>
          <w:sz w:val="24"/>
          <w:szCs w:val="24"/>
        </w:rPr>
      </w:pPr>
    </w:p>
    <w:p w:rsidR="006238EC" w:rsidRPr="006238EC" w:rsidRDefault="006238EC" w:rsidP="006238EC">
      <w:pPr>
        <w:spacing w:after="0" w:line="240" w:lineRule="auto"/>
        <w:rPr>
          <w:rFonts w:eastAsiaTheme="minorEastAsia" w:hAnsi="Calibri" w:cs="Times New Roman"/>
          <w:color w:val="000000" w:themeColor="text1"/>
          <w:kern w:val="24"/>
          <w:sz w:val="24"/>
          <w:szCs w:val="24"/>
        </w:rPr>
      </w:pPr>
      <w:r w:rsidRPr="006238EC">
        <w:rPr>
          <w:rFonts w:eastAsiaTheme="minorEastAsia" w:hAnsi="Calibri" w:cs="Times New Roman"/>
          <w:b/>
          <w:bCs/>
          <w:color w:val="000000" w:themeColor="text1"/>
          <w:kern w:val="24"/>
          <w:sz w:val="24"/>
          <w:szCs w:val="24"/>
        </w:rPr>
        <w:t>Before the event</w:t>
      </w:r>
      <w:r w:rsidRPr="006238EC">
        <w:rPr>
          <w:rFonts w:eastAsiaTheme="minorEastAsia" w:hAnsi="Calibri" w:cs="Times New Roman"/>
          <w:color w:val="000000" w:themeColor="text1"/>
          <w:kern w:val="24"/>
          <w:sz w:val="24"/>
          <w:szCs w:val="24"/>
        </w:rPr>
        <w:t xml:space="preserve">:  </w:t>
      </w:r>
    </w:p>
    <w:p w:rsidR="006238EC" w:rsidRPr="006238EC" w:rsidRDefault="006238EC" w:rsidP="006238EC">
      <w:pPr>
        <w:spacing w:after="0" w:line="240" w:lineRule="auto"/>
        <w:rPr>
          <w:rFonts w:ascii="Times New Roman" w:eastAsia="Times New Roman" w:hAnsi="Times New Roman" w:cs="Times New Roman"/>
          <w:sz w:val="24"/>
          <w:szCs w:val="24"/>
        </w:rPr>
      </w:pPr>
    </w:p>
    <w:p w:rsidR="006238EC" w:rsidRPr="006238EC" w:rsidRDefault="006238EC" w:rsidP="006238EC">
      <w:pPr>
        <w:numPr>
          <w:ilvl w:val="0"/>
          <w:numId w:val="1"/>
        </w:numPr>
        <w:spacing w:after="0" w:line="240" w:lineRule="auto"/>
        <w:rPr>
          <w:rFonts w:eastAsiaTheme="minorEastAsia" w:hAnsi="Calibri" w:cs="Times New Roman"/>
          <w:bCs/>
          <w:color w:val="000000" w:themeColor="text1"/>
          <w:kern w:val="24"/>
          <w:sz w:val="24"/>
          <w:szCs w:val="24"/>
        </w:rPr>
      </w:pPr>
      <w:r w:rsidRPr="006238EC">
        <w:rPr>
          <w:rFonts w:eastAsiaTheme="minorEastAsia" w:hAnsi="Calibri" w:cs="Times New Roman"/>
          <w:bCs/>
          <w:color w:val="000000" w:themeColor="text1"/>
          <w:kern w:val="24"/>
          <w:sz w:val="24"/>
          <w:szCs w:val="24"/>
        </w:rPr>
        <w:t>Reserve the room, invite people to attend, determine if you will provide light refreshments or not and ensure that you have marked it off on your calendar so you can prepare.  Set aside time to practice.  No matter how well you know the material, you should go through it before you stand to deliver.</w:t>
      </w:r>
    </w:p>
    <w:p w:rsidR="006238EC" w:rsidRPr="006238EC" w:rsidRDefault="006238EC" w:rsidP="006238EC">
      <w:pPr>
        <w:numPr>
          <w:ilvl w:val="0"/>
          <w:numId w:val="1"/>
        </w:numPr>
        <w:spacing w:after="0" w:line="240" w:lineRule="auto"/>
        <w:contextualSpacing/>
        <w:rPr>
          <w:rFonts w:ascii="Times New Roman" w:eastAsia="Times New Roman" w:hAnsi="Times New Roman" w:cs="Times New Roman"/>
          <w:sz w:val="24"/>
          <w:szCs w:val="24"/>
        </w:rPr>
      </w:pPr>
      <w:r w:rsidRPr="006238EC">
        <w:rPr>
          <w:rFonts w:eastAsiaTheme="minorEastAsia" w:hAnsi="Calibri" w:cs="Times New Roman"/>
          <w:color w:val="000000" w:themeColor="text1"/>
          <w:kern w:val="24"/>
          <w:sz w:val="24"/>
          <w:szCs w:val="24"/>
        </w:rPr>
        <w:t xml:space="preserve">Prepare Certificates.  Print with person’s name, instructor number (if needed) and the trainer information.  Print one certificate for each participant.  The certificate for this course is available in the masters section of this Guide.  </w:t>
      </w:r>
    </w:p>
    <w:p w:rsidR="006238EC" w:rsidRPr="006238EC" w:rsidRDefault="006238EC" w:rsidP="006238EC">
      <w:pPr>
        <w:numPr>
          <w:ilvl w:val="0"/>
          <w:numId w:val="1"/>
        </w:numPr>
        <w:spacing w:after="0" w:line="240" w:lineRule="auto"/>
        <w:contextualSpacing/>
        <w:rPr>
          <w:rFonts w:ascii="Times New Roman" w:eastAsia="Times New Roman" w:hAnsi="Times New Roman" w:cs="Times New Roman"/>
          <w:sz w:val="24"/>
          <w:szCs w:val="24"/>
        </w:rPr>
      </w:pPr>
      <w:r w:rsidRPr="006238EC">
        <w:rPr>
          <w:rFonts w:eastAsiaTheme="minorEastAsia" w:hAnsi="Calibri" w:cs="Times New Roman"/>
          <w:color w:val="000000" w:themeColor="text1"/>
          <w:kern w:val="24"/>
          <w:sz w:val="24"/>
          <w:szCs w:val="24"/>
        </w:rPr>
        <w:t xml:space="preserve">Prepare handouts, packets, information you will share during your training.  </w:t>
      </w:r>
    </w:p>
    <w:p w:rsidR="006238EC" w:rsidRPr="006238EC" w:rsidRDefault="006238EC" w:rsidP="006238EC">
      <w:pPr>
        <w:numPr>
          <w:ilvl w:val="1"/>
          <w:numId w:val="1"/>
        </w:numPr>
        <w:spacing w:after="0" w:line="240" w:lineRule="auto"/>
        <w:contextualSpacing/>
        <w:rPr>
          <w:rFonts w:ascii="Times New Roman" w:eastAsia="Times New Roman" w:hAnsi="Times New Roman" w:cs="Times New Roman"/>
          <w:sz w:val="24"/>
          <w:szCs w:val="24"/>
        </w:rPr>
      </w:pPr>
      <w:r w:rsidRPr="006238EC">
        <w:rPr>
          <w:rFonts w:eastAsiaTheme="minorEastAsia" w:hAnsi="Calibri" w:cs="Times New Roman"/>
          <w:color w:val="000000" w:themeColor="text1"/>
          <w:kern w:val="24"/>
          <w:sz w:val="24"/>
          <w:szCs w:val="24"/>
        </w:rPr>
        <w:t>These may be found at the end of this chapter or</w:t>
      </w:r>
    </w:p>
    <w:p w:rsidR="006238EC" w:rsidRPr="006238EC" w:rsidRDefault="006238EC" w:rsidP="006238EC">
      <w:pPr>
        <w:numPr>
          <w:ilvl w:val="1"/>
          <w:numId w:val="1"/>
        </w:numPr>
        <w:spacing w:after="0" w:line="240" w:lineRule="auto"/>
        <w:contextualSpacing/>
        <w:rPr>
          <w:rFonts w:ascii="Times New Roman" w:eastAsia="Times New Roman" w:hAnsi="Times New Roman" w:cs="Times New Roman"/>
          <w:sz w:val="24"/>
          <w:szCs w:val="24"/>
        </w:rPr>
      </w:pPr>
      <w:r w:rsidRPr="006238EC">
        <w:rPr>
          <w:rFonts w:eastAsiaTheme="minorEastAsia" w:hAnsi="Calibri" w:cs="Times New Roman"/>
          <w:color w:val="000000" w:themeColor="text1"/>
          <w:kern w:val="24"/>
          <w:sz w:val="24"/>
          <w:szCs w:val="24"/>
        </w:rPr>
        <w:t>You may have a participant toolkit to print.</w:t>
      </w:r>
    </w:p>
    <w:p w:rsidR="006238EC" w:rsidRPr="006238EC" w:rsidRDefault="006238EC" w:rsidP="006238EC">
      <w:pPr>
        <w:numPr>
          <w:ilvl w:val="0"/>
          <w:numId w:val="1"/>
        </w:numPr>
        <w:spacing w:after="0" w:line="240" w:lineRule="auto"/>
        <w:contextualSpacing/>
        <w:rPr>
          <w:rFonts w:ascii="Times New Roman" w:eastAsia="Times New Roman" w:hAnsi="Times New Roman" w:cs="Times New Roman"/>
          <w:sz w:val="24"/>
          <w:szCs w:val="24"/>
        </w:rPr>
      </w:pPr>
      <w:r w:rsidRPr="006238EC">
        <w:rPr>
          <w:rFonts w:eastAsiaTheme="minorEastAsia" w:hAnsi="Calibri" w:cs="Times New Roman"/>
          <w:color w:val="000000" w:themeColor="text1"/>
          <w:kern w:val="24"/>
          <w:sz w:val="24"/>
          <w:szCs w:val="24"/>
        </w:rPr>
        <w:t xml:space="preserve">Prepare activities to use and PRACTICE them.  Ensure that you have written instructions for all activities including time.  </w:t>
      </w:r>
    </w:p>
    <w:p w:rsidR="006238EC" w:rsidRPr="006238EC" w:rsidRDefault="006238EC" w:rsidP="006238EC">
      <w:pPr>
        <w:numPr>
          <w:ilvl w:val="0"/>
          <w:numId w:val="1"/>
        </w:numPr>
        <w:spacing w:after="0" w:line="240" w:lineRule="auto"/>
        <w:contextualSpacing/>
        <w:rPr>
          <w:rFonts w:ascii="Times New Roman" w:eastAsia="Times New Roman" w:hAnsi="Times New Roman" w:cs="Times New Roman"/>
          <w:sz w:val="24"/>
          <w:szCs w:val="24"/>
        </w:rPr>
      </w:pPr>
      <w:r w:rsidRPr="006238EC">
        <w:rPr>
          <w:rFonts w:eastAsiaTheme="minorEastAsia" w:hAnsi="Calibri" w:cs="Times New Roman"/>
          <w:color w:val="000000" w:themeColor="text1"/>
          <w:kern w:val="24"/>
          <w:sz w:val="24"/>
          <w:szCs w:val="24"/>
        </w:rPr>
        <w:t xml:space="preserve">Gather all materials that you will need for the training.  Be prepared and organized.  </w:t>
      </w:r>
    </w:p>
    <w:p w:rsidR="006238EC" w:rsidRPr="006238EC" w:rsidRDefault="006238EC" w:rsidP="006238EC">
      <w:pPr>
        <w:numPr>
          <w:ilvl w:val="0"/>
          <w:numId w:val="1"/>
        </w:numPr>
        <w:spacing w:after="200" w:line="276" w:lineRule="auto"/>
        <w:contextualSpacing/>
        <w:jc w:val="both"/>
        <w:rPr>
          <w:rFonts w:ascii="Times New Roman" w:eastAsia="Times New Roman" w:hAnsi="Times New Roman" w:cs="Times New Roman"/>
          <w:sz w:val="24"/>
          <w:szCs w:val="24"/>
        </w:rPr>
      </w:pPr>
      <w:r w:rsidRPr="006238EC">
        <w:rPr>
          <w:rFonts w:ascii="Times New Roman" w:eastAsia="Times New Roman" w:hAnsi="Calibri" w:cs="Times New Roman"/>
          <w:color w:val="000000" w:themeColor="text1"/>
          <w:kern w:val="24"/>
          <w:sz w:val="24"/>
          <w:szCs w:val="24"/>
        </w:rPr>
        <w:t xml:space="preserve">Arrange the room in a friendly lay out. </w:t>
      </w:r>
    </w:p>
    <w:p w:rsidR="006238EC" w:rsidRPr="006238EC" w:rsidRDefault="006238EC" w:rsidP="006238EC">
      <w:pPr>
        <w:spacing w:after="0" w:line="240" w:lineRule="auto"/>
        <w:ind w:left="720"/>
        <w:contextualSpacing/>
        <w:rPr>
          <w:rFonts w:ascii="Times New Roman" w:eastAsia="Times New Roman" w:hAnsi="Calibri" w:cs="Times New Roman"/>
          <w:color w:val="000000" w:themeColor="text1"/>
          <w:kern w:val="24"/>
          <w:sz w:val="24"/>
          <w:szCs w:val="24"/>
        </w:rPr>
      </w:pPr>
      <w:r w:rsidRPr="006238EC">
        <w:rPr>
          <w:rFonts w:ascii="Times New Roman" w:eastAsia="Times New Roman" w:hAnsi="Calibri" w:cs="Times New Roman"/>
          <w:color w:val="000000" w:themeColor="text1"/>
          <w:kern w:val="24"/>
          <w:sz w:val="24"/>
          <w:szCs w:val="24"/>
        </w:rPr>
        <w:t xml:space="preserve"> </w:t>
      </w:r>
      <w:r w:rsidRPr="006238EC">
        <w:rPr>
          <w:rFonts w:ascii="Times New Roman" w:eastAsia="Times New Roman" w:hAnsi="Times New Roman" w:cs="Times New Roman"/>
          <w:noProof/>
          <w:sz w:val="24"/>
          <w:szCs w:val="24"/>
        </w:rPr>
        <w:drawing>
          <wp:inline distT="0" distB="0" distL="0" distR="0">
            <wp:extent cx="1447800" cy="14478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Pr="006238EC">
        <w:rPr>
          <w:rFonts w:ascii="Times New Roman" w:eastAsia="Times New Roman" w:hAnsi="Calibri" w:cs="Times New Roman"/>
          <w:color w:val="000000" w:themeColor="text1"/>
          <w:kern w:val="24"/>
          <w:sz w:val="24"/>
          <w:szCs w:val="24"/>
        </w:rPr>
        <w:tab/>
      </w:r>
      <w:r w:rsidRPr="006238EC">
        <w:rPr>
          <w:rFonts w:ascii="Times New Roman" w:eastAsia="Times New Roman" w:hAnsi="Times New Roman" w:cs="Times New Roman"/>
          <w:noProof/>
          <w:sz w:val="24"/>
          <w:szCs w:val="24"/>
        </w:rPr>
        <w:drawing>
          <wp:inline distT="0" distB="0" distL="0" distR="0">
            <wp:extent cx="971550" cy="1187450"/>
            <wp:effectExtent l="0" t="0" r="0" b="0"/>
            <wp:docPr id="84" name="Picture 84" descr="C:\Users\sprowje\Pictures\round t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sprowje\Pictures\round tabl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1187450"/>
                    </a:xfrm>
                    <a:prstGeom prst="rect">
                      <a:avLst/>
                    </a:prstGeom>
                    <a:noFill/>
                    <a:ln>
                      <a:noFill/>
                    </a:ln>
                  </pic:spPr>
                </pic:pic>
              </a:graphicData>
            </a:graphic>
          </wp:inline>
        </w:drawing>
      </w:r>
      <w:r w:rsidRPr="006238EC">
        <w:rPr>
          <w:rFonts w:ascii="Times New Roman" w:eastAsia="Times New Roman" w:hAnsi="Calibri" w:cs="Times New Roman"/>
          <w:color w:val="000000" w:themeColor="text1"/>
          <w:kern w:val="24"/>
          <w:sz w:val="24"/>
          <w:szCs w:val="24"/>
        </w:rPr>
        <w:tab/>
      </w:r>
      <w:r w:rsidRPr="006238EC">
        <w:rPr>
          <w:rFonts w:ascii="Times New Roman" w:eastAsia="Times New Roman" w:hAnsi="Times New Roman" w:cs="Times New Roman"/>
          <w:noProof/>
          <w:sz w:val="24"/>
          <w:szCs w:val="24"/>
        </w:rPr>
        <w:drawing>
          <wp:inline distT="0" distB="0" distL="0" distR="0">
            <wp:extent cx="1485900" cy="1485900"/>
            <wp:effectExtent l="0" t="0" r="0" b="0"/>
            <wp:docPr id="83" name="Picture 83" descr="https://encrypted-tbn1.gstatic.com/images?q=tbn:ANd9GcR7DZMIcP9fVDQSc86bt0b0IGvHnW65W3NXg2GXl6VQhn0xTxVX8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encrypted-tbn1.gstatic.com/images?q=tbn:ANd9GcR7DZMIcP9fVDQSc86bt0b0IGvHnW65W3NXg2GXl6VQhn0xTxVX8A">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rsidR="006238EC" w:rsidRPr="006238EC" w:rsidRDefault="006238EC" w:rsidP="006238EC">
      <w:pPr>
        <w:spacing w:after="0" w:line="240" w:lineRule="auto"/>
        <w:ind w:left="720"/>
        <w:contextualSpacing/>
        <w:rPr>
          <w:rFonts w:ascii="Times New Roman" w:eastAsia="Times New Roman" w:hAnsi="Calibri" w:cs="Times New Roman"/>
          <w:color w:val="000000" w:themeColor="text1"/>
          <w:kern w:val="24"/>
          <w:sz w:val="24"/>
          <w:szCs w:val="24"/>
        </w:rPr>
      </w:pPr>
    </w:p>
    <w:p w:rsidR="006238EC" w:rsidRPr="006238EC" w:rsidRDefault="006238EC" w:rsidP="006238EC">
      <w:pPr>
        <w:spacing w:after="0" w:line="240" w:lineRule="auto"/>
        <w:ind w:left="720"/>
        <w:contextualSpacing/>
        <w:rPr>
          <w:rFonts w:ascii="Times New Roman" w:eastAsia="Times New Roman" w:hAnsi="Calibri" w:cs="Times New Roman"/>
          <w:color w:val="000000" w:themeColor="text1"/>
          <w:kern w:val="24"/>
          <w:sz w:val="24"/>
          <w:szCs w:val="24"/>
        </w:rPr>
      </w:pPr>
      <w:r w:rsidRPr="006238EC">
        <w:rPr>
          <w:rFonts w:ascii="Times New Roman" w:eastAsia="Times New Roman" w:hAnsi="Calibri" w:cs="Times New Roman"/>
          <w:color w:val="000000" w:themeColor="text1"/>
          <w:kern w:val="24"/>
          <w:sz w:val="24"/>
          <w:szCs w:val="24"/>
        </w:rPr>
        <w:t>Please note that each arrangements allows for several things, safe evacuation, small group discussions without having to move and easy access to the front of the room so they can focus on the presenter and the screen with visuals.</w:t>
      </w:r>
    </w:p>
    <w:p w:rsidR="006238EC" w:rsidRPr="006238EC" w:rsidRDefault="006238EC" w:rsidP="006238EC">
      <w:pPr>
        <w:spacing w:after="0" w:line="240" w:lineRule="auto"/>
        <w:ind w:left="720"/>
        <w:contextualSpacing/>
        <w:rPr>
          <w:rFonts w:ascii="Times New Roman" w:eastAsia="Times New Roman" w:hAnsi="Calibri" w:cs="Times New Roman"/>
          <w:color w:val="000000" w:themeColor="text1"/>
          <w:kern w:val="24"/>
          <w:sz w:val="24"/>
          <w:szCs w:val="24"/>
        </w:rPr>
      </w:pPr>
    </w:p>
    <w:p w:rsidR="006238EC" w:rsidRPr="006238EC" w:rsidRDefault="006238EC" w:rsidP="006238EC">
      <w:pPr>
        <w:spacing w:after="0" w:line="240" w:lineRule="auto"/>
        <w:ind w:left="720"/>
        <w:contextualSpacing/>
        <w:rPr>
          <w:rFonts w:eastAsiaTheme="minorEastAsia" w:hAnsi="Calibri" w:cs="Times New Roman"/>
          <w:color w:val="000000" w:themeColor="text1"/>
          <w:kern w:val="24"/>
          <w:sz w:val="24"/>
          <w:szCs w:val="24"/>
        </w:rPr>
      </w:pPr>
      <w:r w:rsidRPr="006238EC">
        <w:rPr>
          <w:rFonts w:ascii="Times New Roman" w:eastAsia="Times New Roman" w:hAnsi="Calibri" w:cs="Times New Roman"/>
          <w:color w:val="000000" w:themeColor="text1"/>
          <w:kern w:val="24"/>
          <w:sz w:val="24"/>
          <w:szCs w:val="24"/>
        </w:rPr>
        <w:lastRenderedPageBreak/>
        <w:t xml:space="preserve">You will want a large table at the front of the room for your training materials, laptop, projector and whatever you need to have handy during your presentation.  Speakers, water bottle, mouse </w:t>
      </w:r>
      <w:r w:rsidRPr="006238EC">
        <w:rPr>
          <w:rFonts w:ascii="Times New Roman" w:eastAsia="Times New Roman" w:hAnsi="Calibri" w:cs="Times New Roman"/>
          <w:color w:val="000000" w:themeColor="text1"/>
          <w:kern w:val="24"/>
          <w:sz w:val="24"/>
          <w:szCs w:val="24"/>
        </w:rPr>
        <w:t>–</w:t>
      </w:r>
      <w:r w:rsidRPr="006238EC">
        <w:rPr>
          <w:rFonts w:ascii="Times New Roman" w:eastAsia="Times New Roman" w:hAnsi="Calibri" w:cs="Times New Roman"/>
          <w:color w:val="000000" w:themeColor="text1"/>
          <w:kern w:val="24"/>
          <w:sz w:val="24"/>
          <w:szCs w:val="24"/>
        </w:rPr>
        <w:t xml:space="preserve"> all take up space so make sure you have enough room.</w:t>
      </w:r>
      <w:r w:rsidRPr="006238EC">
        <w:rPr>
          <w:rFonts w:eastAsiaTheme="minorEastAsia" w:hAnsi="Calibri" w:cs="Times New Roman"/>
          <w:color w:val="000000" w:themeColor="text1"/>
          <w:kern w:val="24"/>
          <w:sz w:val="24"/>
          <w:szCs w:val="24"/>
        </w:rPr>
        <w:tab/>
      </w:r>
    </w:p>
    <w:p w:rsidR="006238EC" w:rsidRPr="006238EC" w:rsidRDefault="006238EC" w:rsidP="006238EC">
      <w:pPr>
        <w:spacing w:after="0" w:line="240" w:lineRule="auto"/>
        <w:ind w:left="720"/>
        <w:contextualSpacing/>
        <w:rPr>
          <w:rFonts w:ascii="Times New Roman" w:eastAsia="Times New Roman" w:hAnsi="Times New Roman" w:cs="Times New Roman"/>
          <w:sz w:val="24"/>
          <w:szCs w:val="24"/>
        </w:rPr>
      </w:pPr>
    </w:p>
    <w:p w:rsidR="006238EC" w:rsidRPr="006238EC" w:rsidRDefault="006238EC" w:rsidP="006238EC">
      <w:pPr>
        <w:numPr>
          <w:ilvl w:val="0"/>
          <w:numId w:val="1"/>
        </w:numPr>
        <w:spacing w:after="0" w:line="240" w:lineRule="auto"/>
        <w:contextualSpacing/>
        <w:rPr>
          <w:rFonts w:ascii="Times New Roman" w:eastAsia="Times New Roman" w:hAnsi="Times New Roman" w:cs="Times New Roman"/>
          <w:sz w:val="24"/>
          <w:szCs w:val="24"/>
        </w:rPr>
      </w:pPr>
      <w:r w:rsidRPr="006238EC">
        <w:rPr>
          <w:rFonts w:eastAsiaTheme="minorEastAsia" w:hAnsi="Calibri" w:cs="Times New Roman"/>
          <w:color w:val="000000" w:themeColor="text1"/>
          <w:kern w:val="24"/>
          <w:sz w:val="24"/>
          <w:szCs w:val="24"/>
        </w:rPr>
        <w:t xml:space="preserve">Provide stress reliever objects for kinesthetic learners like stress balls, tangle toys, or pipe cleaners, markers, post its, 3x5 cards, pens at each table  </w:t>
      </w:r>
    </w:p>
    <w:p w:rsidR="006238EC" w:rsidRPr="006238EC" w:rsidRDefault="006238EC" w:rsidP="006238EC">
      <w:pPr>
        <w:numPr>
          <w:ilvl w:val="0"/>
          <w:numId w:val="1"/>
        </w:numPr>
        <w:spacing w:after="0" w:line="240" w:lineRule="auto"/>
        <w:contextualSpacing/>
        <w:rPr>
          <w:rFonts w:ascii="Times New Roman" w:eastAsia="Times New Roman" w:hAnsi="Times New Roman" w:cs="Times New Roman"/>
          <w:sz w:val="24"/>
          <w:szCs w:val="24"/>
        </w:rPr>
      </w:pPr>
      <w:r w:rsidRPr="006238EC">
        <w:rPr>
          <w:rFonts w:eastAsiaTheme="minorEastAsia" w:hAnsi="Calibri" w:cs="Times New Roman"/>
          <w:color w:val="000000" w:themeColor="text1"/>
          <w:kern w:val="24"/>
          <w:sz w:val="24"/>
          <w:szCs w:val="24"/>
        </w:rPr>
        <w:t xml:space="preserve">Start on time!  </w:t>
      </w:r>
    </w:p>
    <w:p w:rsidR="006238EC" w:rsidRPr="006238EC" w:rsidRDefault="006238EC" w:rsidP="006238EC">
      <w:pPr>
        <w:numPr>
          <w:ilvl w:val="0"/>
          <w:numId w:val="1"/>
        </w:numPr>
        <w:spacing w:after="0" w:line="240" w:lineRule="auto"/>
        <w:contextualSpacing/>
        <w:rPr>
          <w:rFonts w:ascii="Times New Roman" w:eastAsia="Times New Roman" w:hAnsi="Times New Roman" w:cs="Times New Roman"/>
          <w:sz w:val="24"/>
          <w:szCs w:val="24"/>
        </w:rPr>
      </w:pPr>
      <w:r w:rsidRPr="006238EC">
        <w:rPr>
          <w:rFonts w:eastAsiaTheme="minorEastAsia" w:hAnsi="Calibri" w:cs="Times New Roman"/>
          <w:color w:val="000000" w:themeColor="text1"/>
          <w:kern w:val="24"/>
          <w:sz w:val="24"/>
          <w:szCs w:val="24"/>
        </w:rPr>
        <w:t>Greet participants as they enter.</w:t>
      </w:r>
    </w:p>
    <w:p w:rsidR="006238EC" w:rsidRPr="006238EC" w:rsidRDefault="006238EC" w:rsidP="006238EC">
      <w:pPr>
        <w:numPr>
          <w:ilvl w:val="0"/>
          <w:numId w:val="1"/>
        </w:numPr>
        <w:spacing w:after="0" w:line="240" w:lineRule="auto"/>
        <w:contextualSpacing/>
        <w:rPr>
          <w:rFonts w:ascii="Times New Roman" w:eastAsia="Times New Roman" w:hAnsi="Times New Roman" w:cs="Times New Roman"/>
          <w:sz w:val="24"/>
          <w:szCs w:val="24"/>
        </w:rPr>
      </w:pPr>
      <w:r w:rsidRPr="006238EC">
        <w:rPr>
          <w:rFonts w:eastAsiaTheme="minorEastAsia" w:hAnsi="Calibri" w:cs="Times New Roman"/>
          <w:color w:val="000000" w:themeColor="text1"/>
          <w:kern w:val="24"/>
          <w:sz w:val="24"/>
          <w:szCs w:val="24"/>
        </w:rPr>
        <w:t>Play some entry music.  Select ahead of time or add to your power point</w:t>
      </w:r>
    </w:p>
    <w:p w:rsidR="006238EC" w:rsidRPr="006238EC" w:rsidRDefault="006238EC" w:rsidP="006238EC">
      <w:pPr>
        <w:numPr>
          <w:ilvl w:val="0"/>
          <w:numId w:val="1"/>
        </w:numPr>
        <w:spacing w:after="0" w:line="240" w:lineRule="auto"/>
        <w:contextualSpacing/>
        <w:rPr>
          <w:rFonts w:ascii="Times New Roman" w:eastAsia="Times New Roman" w:hAnsi="Times New Roman" w:cs="Times New Roman"/>
          <w:sz w:val="24"/>
          <w:szCs w:val="24"/>
        </w:rPr>
      </w:pPr>
      <w:r w:rsidRPr="006238EC">
        <w:rPr>
          <w:rFonts w:eastAsiaTheme="minorEastAsia" w:hAnsi="Calibri" w:cs="Times New Roman"/>
          <w:color w:val="000000" w:themeColor="text1"/>
          <w:kern w:val="24"/>
          <w:sz w:val="24"/>
          <w:szCs w:val="24"/>
        </w:rPr>
        <w:t>Provide instructions on the dry erase board or easel paper regarding name tags, table tents or what to do to fill their time.  (Table challenges or puzzles are a great way to fill time for early guests.)</w:t>
      </w:r>
    </w:p>
    <w:p w:rsidR="006238EC" w:rsidRPr="006238EC" w:rsidRDefault="006238EC" w:rsidP="006238EC">
      <w:pPr>
        <w:numPr>
          <w:ilvl w:val="0"/>
          <w:numId w:val="1"/>
        </w:numPr>
        <w:spacing w:after="0" w:line="240" w:lineRule="auto"/>
        <w:contextualSpacing/>
        <w:rPr>
          <w:rFonts w:ascii="Times New Roman" w:eastAsia="Times New Roman" w:hAnsi="Times New Roman" w:cs="Times New Roman"/>
          <w:sz w:val="24"/>
          <w:szCs w:val="24"/>
        </w:rPr>
      </w:pPr>
      <w:r w:rsidRPr="006238EC">
        <w:rPr>
          <w:rFonts w:eastAsiaTheme="minorEastAsia" w:hAnsi="Calibri" w:cs="Times New Roman"/>
          <w:color w:val="000000" w:themeColor="text1"/>
          <w:kern w:val="24"/>
          <w:sz w:val="24"/>
          <w:szCs w:val="24"/>
        </w:rPr>
        <w:t xml:space="preserve">Create a sign in sheet with the name of the course, date and location.  Participants may print their name and sign in or you may pre-print participants’ names and have them initial or sign for each day they are present.  Participants must complete your course prior to receiving a certificate.  Keep this sign in sheet or an electronic form for 6 years from date of training.  </w:t>
      </w:r>
    </w:p>
    <w:p w:rsidR="006238EC" w:rsidRPr="006238EC" w:rsidRDefault="006238EC" w:rsidP="006238EC">
      <w:pPr>
        <w:rPr>
          <w:rFonts w:eastAsia="Times New Roman" w:cs="Times New Roman"/>
        </w:rPr>
      </w:pPr>
    </w:p>
    <w:p w:rsidR="006238EC" w:rsidRPr="006238EC" w:rsidRDefault="006238EC" w:rsidP="006238EC">
      <w:pPr>
        <w:rPr>
          <w:rFonts w:eastAsia="Times New Roman" w:cs="Times New Roman"/>
        </w:rPr>
      </w:pPr>
      <w:r w:rsidRPr="006238EC">
        <w:rPr>
          <w:rFonts w:eastAsia="Times New Roman" w:cs="Times New Roman"/>
          <w:highlight w:val="yellow"/>
        </w:rPr>
        <w:t>Materials for this course</w:t>
      </w:r>
      <w:r w:rsidRPr="006238EC">
        <w:rPr>
          <w:rFonts w:eastAsia="Times New Roman" w:cs="Times New Roman"/>
        </w:rPr>
        <w:t xml:space="preserve">:  </w:t>
      </w:r>
    </w:p>
    <w:p w:rsidR="006238EC" w:rsidRPr="006238EC" w:rsidRDefault="006238EC" w:rsidP="006238EC">
      <w:pPr>
        <w:spacing w:after="0"/>
        <w:rPr>
          <w:rFonts w:eastAsia="Times New Roman" w:cs="Times New Roman"/>
        </w:rPr>
      </w:pPr>
      <w:r w:rsidRPr="006238EC">
        <w:rPr>
          <w:rFonts w:eastAsia="Times New Roman" w:cs="Times New Roman"/>
        </w:rPr>
        <w:tab/>
        <w:t>Computer</w:t>
      </w:r>
    </w:p>
    <w:p w:rsidR="006238EC" w:rsidRPr="006238EC" w:rsidRDefault="006238EC" w:rsidP="006238EC">
      <w:pPr>
        <w:spacing w:after="0"/>
        <w:rPr>
          <w:rFonts w:eastAsia="Times New Roman" w:cs="Times New Roman"/>
        </w:rPr>
      </w:pPr>
      <w:r w:rsidRPr="006238EC">
        <w:rPr>
          <w:rFonts w:eastAsia="Times New Roman" w:cs="Times New Roman"/>
        </w:rPr>
        <w:tab/>
        <w:t>Internet cord or Wi-Fi connection</w:t>
      </w:r>
    </w:p>
    <w:p w:rsidR="006238EC" w:rsidRPr="006238EC" w:rsidRDefault="006238EC" w:rsidP="006238EC">
      <w:pPr>
        <w:spacing w:after="0"/>
        <w:rPr>
          <w:rFonts w:eastAsia="Times New Roman" w:cs="Times New Roman"/>
        </w:rPr>
      </w:pPr>
      <w:r w:rsidRPr="006238EC">
        <w:rPr>
          <w:rFonts w:eastAsia="Times New Roman" w:cs="Times New Roman"/>
        </w:rPr>
        <w:tab/>
        <w:t>Long extension cord</w:t>
      </w:r>
    </w:p>
    <w:p w:rsidR="006238EC" w:rsidRPr="006238EC" w:rsidRDefault="006238EC" w:rsidP="006238EC">
      <w:pPr>
        <w:spacing w:after="0"/>
        <w:rPr>
          <w:rFonts w:eastAsia="Times New Roman" w:cs="Times New Roman"/>
        </w:rPr>
      </w:pPr>
      <w:r w:rsidRPr="006238EC">
        <w:rPr>
          <w:rFonts w:eastAsia="Times New Roman" w:cs="Times New Roman"/>
        </w:rPr>
        <w:tab/>
        <w:t>Monitor or projector and additional speakers</w:t>
      </w:r>
    </w:p>
    <w:p w:rsidR="006238EC" w:rsidRPr="006238EC" w:rsidRDefault="006238EC" w:rsidP="006238EC">
      <w:pPr>
        <w:spacing w:after="0"/>
        <w:rPr>
          <w:rFonts w:eastAsia="Times New Roman" w:cs="Times New Roman"/>
        </w:rPr>
      </w:pPr>
      <w:r w:rsidRPr="006238EC">
        <w:rPr>
          <w:rFonts w:eastAsia="Times New Roman" w:cs="Times New Roman"/>
        </w:rPr>
        <w:tab/>
        <w:t>Screen or blank white wall</w:t>
      </w:r>
    </w:p>
    <w:p w:rsidR="006238EC" w:rsidRPr="006238EC" w:rsidRDefault="006238EC" w:rsidP="006238EC">
      <w:pPr>
        <w:spacing w:after="0"/>
        <w:rPr>
          <w:rFonts w:eastAsia="Times New Roman" w:cs="Times New Roman"/>
        </w:rPr>
      </w:pPr>
      <w:r w:rsidRPr="006238EC">
        <w:rPr>
          <w:rFonts w:eastAsia="Times New Roman" w:cs="Times New Roman"/>
        </w:rPr>
        <w:tab/>
        <w:t>Blank paper</w:t>
      </w:r>
    </w:p>
    <w:p w:rsidR="006238EC" w:rsidRPr="006238EC" w:rsidRDefault="006238EC" w:rsidP="006238EC">
      <w:pPr>
        <w:spacing w:after="0"/>
        <w:rPr>
          <w:rFonts w:eastAsia="Times New Roman" w:cs="Times New Roman"/>
        </w:rPr>
      </w:pPr>
      <w:r w:rsidRPr="006238EC">
        <w:rPr>
          <w:rFonts w:eastAsia="Times New Roman" w:cs="Times New Roman"/>
        </w:rPr>
        <w:tab/>
        <w:t>Markers</w:t>
      </w:r>
    </w:p>
    <w:p w:rsidR="006238EC" w:rsidRPr="006238EC" w:rsidRDefault="006238EC" w:rsidP="006238EC">
      <w:pPr>
        <w:spacing w:after="0"/>
        <w:ind w:firstLine="720"/>
        <w:rPr>
          <w:rFonts w:eastAsia="Times New Roman" w:cs="Times New Roman"/>
        </w:rPr>
      </w:pPr>
      <w:r w:rsidRPr="006238EC">
        <w:rPr>
          <w:rFonts w:eastAsia="Times New Roman" w:cs="Times New Roman"/>
        </w:rPr>
        <w:t>Easel sheet and easel</w:t>
      </w:r>
    </w:p>
    <w:p w:rsidR="006238EC" w:rsidRPr="006238EC" w:rsidRDefault="006238EC" w:rsidP="006238EC">
      <w:pPr>
        <w:rPr>
          <w:rFonts w:eastAsia="Times New Roman" w:cs="Times New Roman"/>
          <w:highlight w:val="yellow"/>
        </w:rPr>
      </w:pPr>
    </w:p>
    <w:p w:rsidR="006238EC" w:rsidRPr="006238EC" w:rsidRDefault="006238EC" w:rsidP="006238EC">
      <w:pPr>
        <w:rPr>
          <w:rFonts w:eastAsia="Times New Roman" w:cs="Times New Roman"/>
        </w:rPr>
      </w:pPr>
      <w:r w:rsidRPr="006238EC">
        <w:rPr>
          <w:rFonts w:eastAsia="Times New Roman" w:cs="Times New Roman"/>
          <w:highlight w:val="yellow"/>
        </w:rPr>
        <w:t>Easel sheets to prepare before class</w:t>
      </w:r>
      <w:r w:rsidRPr="006238EC">
        <w:rPr>
          <w:rFonts w:eastAsia="Times New Roman" w:cs="Times New Roman"/>
        </w:rPr>
        <w:t xml:space="preserve">:  </w:t>
      </w:r>
    </w:p>
    <w:p w:rsidR="006238EC" w:rsidRPr="006238EC" w:rsidRDefault="006238EC" w:rsidP="006238EC">
      <w:pPr>
        <w:spacing w:after="0"/>
        <w:rPr>
          <w:rFonts w:eastAsia="Times New Roman" w:cs="Times New Roman"/>
        </w:rPr>
      </w:pPr>
      <w:r w:rsidRPr="006238EC">
        <w:rPr>
          <w:rFonts w:eastAsia="Times New Roman" w:cs="Times New Roman"/>
        </w:rPr>
        <w:tab/>
        <w:t>Welcome</w:t>
      </w:r>
    </w:p>
    <w:p w:rsidR="006238EC" w:rsidRPr="006238EC" w:rsidRDefault="006238EC" w:rsidP="006238EC">
      <w:pPr>
        <w:spacing w:after="0"/>
        <w:rPr>
          <w:rFonts w:eastAsia="Times New Roman" w:cs="Times New Roman"/>
        </w:rPr>
      </w:pPr>
      <w:r w:rsidRPr="006238EC">
        <w:rPr>
          <w:rFonts w:eastAsia="Times New Roman" w:cs="Times New Roman"/>
        </w:rPr>
        <w:tab/>
        <w:t>Instructions for completing sign in sheet, name tags, table tents, where to sit</w:t>
      </w:r>
    </w:p>
    <w:p w:rsidR="006238EC" w:rsidRPr="006238EC" w:rsidRDefault="006238EC" w:rsidP="006238EC">
      <w:pPr>
        <w:spacing w:after="0"/>
        <w:rPr>
          <w:rFonts w:eastAsia="Times New Roman" w:cs="Times New Roman"/>
        </w:rPr>
      </w:pPr>
      <w:r w:rsidRPr="006238EC">
        <w:rPr>
          <w:rFonts w:eastAsia="Times New Roman" w:cs="Times New Roman"/>
        </w:rPr>
        <w:tab/>
      </w:r>
    </w:p>
    <w:p w:rsidR="006238EC" w:rsidRPr="006238EC" w:rsidRDefault="006238EC" w:rsidP="006238EC">
      <w:pPr>
        <w:rPr>
          <w:rFonts w:eastAsia="Times New Roman" w:cs="Times New Roman"/>
        </w:rPr>
      </w:pPr>
      <w:r w:rsidRPr="006238EC">
        <w:rPr>
          <w:rFonts w:eastAsia="Times New Roman" w:cs="Times New Roman"/>
          <w:highlight w:val="yellow"/>
        </w:rPr>
        <w:t>Objectives</w:t>
      </w:r>
      <w:r w:rsidRPr="006238EC">
        <w:rPr>
          <w:rFonts w:eastAsia="Times New Roman" w:cs="Times New Roman"/>
        </w:rPr>
        <w:t xml:space="preserve">:  </w:t>
      </w:r>
    </w:p>
    <w:p w:rsidR="006238EC" w:rsidRPr="006238EC" w:rsidRDefault="006238EC" w:rsidP="006238EC">
      <w:pPr>
        <w:numPr>
          <w:ilvl w:val="0"/>
          <w:numId w:val="3"/>
        </w:numPr>
        <w:spacing w:after="200" w:line="276" w:lineRule="auto"/>
        <w:contextualSpacing/>
        <w:jc w:val="both"/>
        <w:rPr>
          <w:rFonts w:eastAsiaTheme="minorEastAsia" w:cs="Times New Roman"/>
          <w:sz w:val="20"/>
          <w:szCs w:val="20"/>
        </w:rPr>
      </w:pPr>
      <w:r w:rsidRPr="006238EC">
        <w:rPr>
          <w:rFonts w:eastAsiaTheme="minorEastAsia" w:cs="Times New Roman"/>
          <w:sz w:val="20"/>
          <w:szCs w:val="20"/>
        </w:rPr>
        <w:t>Recognize that your responsibility is for the safety of the person you support in ANY setting</w:t>
      </w:r>
    </w:p>
    <w:p w:rsidR="006238EC" w:rsidRPr="006238EC" w:rsidRDefault="006238EC" w:rsidP="006238EC">
      <w:pPr>
        <w:numPr>
          <w:ilvl w:val="0"/>
          <w:numId w:val="3"/>
        </w:numPr>
        <w:spacing w:after="200" w:line="276" w:lineRule="auto"/>
        <w:contextualSpacing/>
        <w:jc w:val="both"/>
        <w:rPr>
          <w:rFonts w:eastAsiaTheme="minorEastAsia" w:cs="Times New Roman"/>
          <w:sz w:val="20"/>
          <w:szCs w:val="20"/>
        </w:rPr>
      </w:pPr>
      <w:r w:rsidRPr="006238EC">
        <w:rPr>
          <w:rFonts w:eastAsiaTheme="minorEastAsia" w:cs="Times New Roman"/>
          <w:sz w:val="20"/>
          <w:szCs w:val="20"/>
        </w:rPr>
        <w:t>Identify what supports and partners you have to maintain a safe environment</w:t>
      </w:r>
    </w:p>
    <w:p w:rsidR="006238EC" w:rsidRPr="006238EC" w:rsidRDefault="006238EC" w:rsidP="006238EC">
      <w:pPr>
        <w:numPr>
          <w:ilvl w:val="0"/>
          <w:numId w:val="3"/>
        </w:numPr>
        <w:spacing w:after="200" w:line="276" w:lineRule="auto"/>
        <w:contextualSpacing/>
        <w:jc w:val="both"/>
        <w:rPr>
          <w:rFonts w:eastAsiaTheme="minorEastAsia" w:cs="Times New Roman"/>
          <w:sz w:val="20"/>
          <w:szCs w:val="20"/>
        </w:rPr>
      </w:pPr>
      <w:r w:rsidRPr="006238EC">
        <w:rPr>
          <w:rFonts w:eastAsiaTheme="minorEastAsia" w:cs="Times New Roman"/>
          <w:sz w:val="20"/>
          <w:szCs w:val="20"/>
        </w:rPr>
        <w:t>Identify plans in place and how to locate information to support you as the staff</w:t>
      </w:r>
    </w:p>
    <w:p w:rsidR="006238EC" w:rsidRPr="006238EC" w:rsidRDefault="006238EC" w:rsidP="006238EC">
      <w:pPr>
        <w:numPr>
          <w:ilvl w:val="0"/>
          <w:numId w:val="3"/>
        </w:numPr>
        <w:spacing w:after="200" w:line="276" w:lineRule="auto"/>
        <w:contextualSpacing/>
        <w:jc w:val="both"/>
        <w:rPr>
          <w:rFonts w:eastAsiaTheme="minorEastAsia" w:cs="Times New Roman"/>
          <w:sz w:val="20"/>
          <w:szCs w:val="20"/>
        </w:rPr>
      </w:pPr>
      <w:r w:rsidRPr="006238EC">
        <w:rPr>
          <w:rFonts w:eastAsiaTheme="minorEastAsia" w:cs="Times New Roman"/>
          <w:sz w:val="20"/>
          <w:szCs w:val="20"/>
        </w:rPr>
        <w:t>List two questions to ask hospital and medical personnel before discharge</w:t>
      </w:r>
    </w:p>
    <w:p w:rsidR="006238EC" w:rsidRPr="006238EC" w:rsidRDefault="006238EC" w:rsidP="006238EC">
      <w:pPr>
        <w:numPr>
          <w:ilvl w:val="0"/>
          <w:numId w:val="3"/>
        </w:numPr>
        <w:spacing w:after="200" w:line="276" w:lineRule="auto"/>
        <w:contextualSpacing/>
        <w:jc w:val="both"/>
        <w:rPr>
          <w:rFonts w:eastAsiaTheme="minorEastAsia" w:cs="Times New Roman"/>
          <w:sz w:val="20"/>
          <w:szCs w:val="20"/>
        </w:rPr>
      </w:pPr>
      <w:r w:rsidRPr="006238EC">
        <w:rPr>
          <w:rFonts w:eastAsiaTheme="minorEastAsia" w:cs="Times New Roman"/>
          <w:sz w:val="20"/>
          <w:szCs w:val="20"/>
        </w:rPr>
        <w:t>Represent confidently the needs of the individual you support</w:t>
      </w:r>
    </w:p>
    <w:p w:rsidR="006238EC" w:rsidRPr="006238EC" w:rsidRDefault="006238EC" w:rsidP="006238EC">
      <w:pPr>
        <w:numPr>
          <w:ilvl w:val="0"/>
          <w:numId w:val="3"/>
        </w:numPr>
        <w:spacing w:after="200" w:line="276" w:lineRule="auto"/>
        <w:contextualSpacing/>
        <w:jc w:val="both"/>
        <w:rPr>
          <w:rFonts w:eastAsiaTheme="minorEastAsia" w:cs="Times New Roman"/>
          <w:sz w:val="20"/>
          <w:szCs w:val="20"/>
        </w:rPr>
      </w:pPr>
      <w:r w:rsidRPr="006238EC">
        <w:rPr>
          <w:rFonts w:eastAsiaTheme="minorEastAsia" w:cs="Times New Roman"/>
          <w:sz w:val="20"/>
          <w:szCs w:val="20"/>
        </w:rPr>
        <w:t>Demonstrate how to obtain additional supports</w:t>
      </w:r>
    </w:p>
    <w:p w:rsidR="006238EC" w:rsidRPr="006238EC" w:rsidRDefault="006238EC" w:rsidP="006238EC">
      <w:pPr>
        <w:numPr>
          <w:ilvl w:val="0"/>
          <w:numId w:val="3"/>
        </w:numPr>
        <w:spacing w:after="200" w:line="276" w:lineRule="auto"/>
        <w:contextualSpacing/>
        <w:jc w:val="both"/>
        <w:rPr>
          <w:rFonts w:eastAsiaTheme="minorEastAsia" w:cs="Times New Roman"/>
          <w:sz w:val="20"/>
          <w:szCs w:val="20"/>
        </w:rPr>
      </w:pPr>
      <w:r w:rsidRPr="006238EC">
        <w:rPr>
          <w:rFonts w:eastAsiaTheme="minorEastAsia" w:cs="Times New Roman"/>
          <w:sz w:val="20"/>
          <w:szCs w:val="20"/>
        </w:rPr>
        <w:t>Instruct agency staff looking for ways to prevent bad things from happening</w:t>
      </w:r>
    </w:p>
    <w:p w:rsidR="006238EC" w:rsidRPr="006238EC" w:rsidRDefault="006238EC" w:rsidP="006238EC">
      <w:pPr>
        <w:numPr>
          <w:ilvl w:val="0"/>
          <w:numId w:val="3"/>
        </w:numPr>
        <w:spacing w:after="200" w:line="276" w:lineRule="auto"/>
        <w:contextualSpacing/>
        <w:jc w:val="both"/>
        <w:rPr>
          <w:rFonts w:eastAsiaTheme="minorEastAsia" w:cs="Times New Roman"/>
          <w:sz w:val="20"/>
          <w:szCs w:val="20"/>
        </w:rPr>
      </w:pPr>
      <w:r w:rsidRPr="006238EC">
        <w:rPr>
          <w:rFonts w:eastAsiaTheme="minorEastAsia" w:cs="Times New Roman"/>
          <w:sz w:val="20"/>
          <w:szCs w:val="20"/>
        </w:rPr>
        <w:t>Utilize best practices for teaching adult learners</w:t>
      </w:r>
    </w:p>
    <w:p w:rsidR="006238EC" w:rsidRPr="006238EC" w:rsidRDefault="006238EC" w:rsidP="006238EC">
      <w:pPr>
        <w:rPr>
          <w:rFonts w:eastAsia="Times New Roman" w:cs="Times New Roman"/>
          <w:sz w:val="16"/>
          <w:szCs w:val="16"/>
        </w:rPr>
      </w:pPr>
      <w:r w:rsidRPr="006238EC">
        <w:rPr>
          <w:rFonts w:eastAsia="Times New Roman" w:cs="Times New Roman"/>
          <w:noProof/>
          <w:color w:val="0000FF"/>
        </w:rPr>
        <w:lastRenderedPageBreak/>
        <w:drawing>
          <wp:inline distT="0" distB="0" distL="0" distR="0">
            <wp:extent cx="800100" cy="800100"/>
            <wp:effectExtent l="0" t="0" r="0" b="0"/>
            <wp:docPr id="82" name="Picture 82" descr="https://lh4.ggpht.com/_qh9MQ6I5XzqQLnsRdahFCGtMLfLgxy0-fzVN3DbIUygAoqV6g2e4c2vfITU3QG6aA=w30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4.ggpht.com/_qh9MQ6I5XzqQLnsRdahFCGtMLfLgxy0-fzVN3DbIUygAoqV6g2e4c2vfITU3QG6aA=w300">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6238EC">
        <w:rPr>
          <w:rFonts w:eastAsia="Times New Roman" w:cs="Times New Roman"/>
          <w:b/>
          <w:noProof/>
        </w:rPr>
        <w:t xml:space="preserve">      </w:t>
      </w:r>
      <w:hyperlink r:id="rId14" w:anchor="imgrc=JFj9We5gHJ4q_M%3A" w:history="1">
        <w:r w:rsidRPr="006238EC">
          <w:rPr>
            <w:rFonts w:eastAsia="Times New Roman" w:cs="Times New Roman"/>
            <w:b/>
            <w:noProof/>
            <w:color w:val="0000FF"/>
            <w:sz w:val="16"/>
            <w:szCs w:val="16"/>
            <w:u w:val="single"/>
          </w:rPr>
          <w:t>https://www.google.com/search?site=imghp&amp;tbm=isch&amp;source=hp&amp;biw=1536&amp;bih=733&amp;q=remember&amp;oq=remember&amp;gs_l=img.1.0.0l10.2503.3401.0.4877.8.6.0.2.2.0.91.468.6.6.0....0...1ac.1.64.img..0.8.488.BZ4hsEGqykA#imgrc=JFj9We5gHJ4q_M%3A</w:t>
        </w:r>
      </w:hyperlink>
    </w:p>
    <w:p w:rsidR="006238EC" w:rsidRPr="006238EC" w:rsidRDefault="006238EC" w:rsidP="006238EC">
      <w:pPr>
        <w:rPr>
          <w:rFonts w:eastAsia="Times New Roman" w:cs="Times New Roman"/>
          <w:b/>
        </w:rPr>
      </w:pPr>
      <w:r w:rsidRPr="006238EC">
        <w:rPr>
          <w:rFonts w:eastAsia="Times New Roman" w:cs="Times New Roman"/>
          <w:b/>
          <w:noProof/>
        </w:rPr>
        <w:t>Here are some trainer tips to review before every presentation!</w:t>
      </w:r>
    </w:p>
    <w:p w:rsidR="006238EC" w:rsidRPr="006238EC" w:rsidRDefault="006238EC" w:rsidP="006238EC">
      <w:pPr>
        <w:rPr>
          <w:rFonts w:eastAsia="Times New Roman" w:cs="Times New Roman"/>
        </w:rPr>
      </w:pPr>
      <w:r w:rsidRPr="006238EC">
        <w:rPr>
          <w:rFonts w:eastAsia="Times New Roman" w:cs="Times New Roman"/>
          <w:b/>
        </w:rPr>
        <w:t>Your tone of voice</w:t>
      </w:r>
      <w:r w:rsidRPr="006238EC">
        <w:rPr>
          <w:rFonts w:eastAsia="Times New Roman" w:cs="Times New Roman"/>
        </w:rPr>
        <w:t xml:space="preserve"> needs to vary throughout your training. A Visual learner likes it to be fast and funny, an auditory learner likes it medium speed and a kinesthetic learner likes it slow and calm. Avoid a monotone voice.</w:t>
      </w:r>
    </w:p>
    <w:p w:rsidR="006238EC" w:rsidRPr="006238EC" w:rsidRDefault="006238EC" w:rsidP="006238EC">
      <w:pPr>
        <w:rPr>
          <w:rFonts w:eastAsia="Times New Roman" w:cs="Times New Roman"/>
        </w:rPr>
      </w:pPr>
      <w:r w:rsidRPr="006238EC">
        <w:rPr>
          <w:rFonts w:eastAsia="Times New Roman" w:cs="Times New Roman"/>
        </w:rPr>
        <w:t xml:space="preserve">Be intentional in your </w:t>
      </w:r>
      <w:r w:rsidRPr="006238EC">
        <w:rPr>
          <w:rFonts w:eastAsia="Times New Roman" w:cs="Times New Roman"/>
          <w:b/>
        </w:rPr>
        <w:t>movement</w:t>
      </w:r>
      <w:r w:rsidRPr="006238EC">
        <w:rPr>
          <w:rFonts w:eastAsia="Times New Roman" w:cs="Times New Roman"/>
        </w:rPr>
        <w:t xml:space="preserve">.  Plant yourself in one location and then if you have to move, move to a spot that is intentional!  Some facilitators are also successful with </w:t>
      </w:r>
      <w:r w:rsidRPr="006238EC">
        <w:rPr>
          <w:rFonts w:eastAsia="Times New Roman" w:cs="Times New Roman"/>
          <w:b/>
        </w:rPr>
        <w:t>slowly</w:t>
      </w:r>
      <w:r w:rsidRPr="006238EC">
        <w:rPr>
          <w:rFonts w:eastAsia="Times New Roman" w:cs="Times New Roman"/>
        </w:rPr>
        <w:t xml:space="preserve"> moving around the room.</w:t>
      </w:r>
    </w:p>
    <w:p w:rsidR="006238EC" w:rsidRPr="006238EC" w:rsidRDefault="006238EC" w:rsidP="006238EC">
      <w:pPr>
        <w:rPr>
          <w:rFonts w:eastAsia="Times New Roman" w:cs="Times New Roman"/>
        </w:rPr>
      </w:pPr>
      <w:r w:rsidRPr="006238EC">
        <w:rPr>
          <w:rFonts w:eastAsia="Times New Roman" w:cs="Times New Roman"/>
        </w:rPr>
        <w:t>Use normal hand gestures and arm movements.</w:t>
      </w:r>
    </w:p>
    <w:p w:rsidR="006238EC" w:rsidRPr="006238EC" w:rsidRDefault="006238EC" w:rsidP="006238EC">
      <w:pPr>
        <w:rPr>
          <w:rFonts w:eastAsia="Times New Roman" w:cs="Times New Roman"/>
        </w:rPr>
      </w:pPr>
      <w:r w:rsidRPr="006238EC">
        <w:rPr>
          <w:rFonts w:eastAsia="Times New Roman" w:cs="Times New Roman"/>
          <w:b/>
        </w:rPr>
        <w:t>Connect with people</w:t>
      </w:r>
      <w:r w:rsidRPr="006238EC">
        <w:rPr>
          <w:rFonts w:eastAsia="Times New Roman" w:cs="Times New Roman"/>
        </w:rPr>
        <w:t xml:space="preserve">.  Look at their faces for no longer than 5 seconds </w:t>
      </w:r>
      <w:r w:rsidRPr="006238EC">
        <w:rPr>
          <w:rFonts w:eastAsia="Times New Roman" w:cs="Times New Roman"/>
          <w:b/>
        </w:rPr>
        <w:t>or</w:t>
      </w:r>
      <w:r w:rsidRPr="006238EC">
        <w:rPr>
          <w:rFonts w:eastAsia="Times New Roman" w:cs="Times New Roman"/>
        </w:rPr>
        <w:t xml:space="preserve"> for a full thought.  Looking people in the eye for longer than this makes them uncomfortable!  Looking over their heads breaks your connection with them.  Make brief eye contact with everyone at some point in your training.</w:t>
      </w:r>
    </w:p>
    <w:p w:rsidR="006238EC" w:rsidRPr="006238EC" w:rsidRDefault="006238EC" w:rsidP="006238EC">
      <w:pPr>
        <w:rPr>
          <w:rFonts w:eastAsia="Times New Roman" w:cs="Times New Roman"/>
        </w:rPr>
      </w:pPr>
      <w:r w:rsidRPr="006238EC">
        <w:rPr>
          <w:rFonts w:eastAsia="Times New Roman" w:cs="Times New Roman"/>
        </w:rPr>
        <w:t>Breathe quietly and deeply.</w:t>
      </w:r>
    </w:p>
    <w:p w:rsidR="006238EC" w:rsidRPr="006238EC" w:rsidRDefault="006238EC" w:rsidP="006238EC">
      <w:pPr>
        <w:rPr>
          <w:rFonts w:eastAsia="Times New Roman" w:cs="Times New Roman"/>
        </w:rPr>
      </w:pPr>
      <w:r w:rsidRPr="006238EC">
        <w:rPr>
          <w:rFonts w:eastAsia="Times New Roman" w:cs="Times New Roman"/>
          <w:b/>
        </w:rPr>
        <w:t>Focus on the group</w:t>
      </w:r>
      <w:r w:rsidRPr="006238EC">
        <w:rPr>
          <w:rFonts w:eastAsia="Times New Roman" w:cs="Times New Roman"/>
        </w:rPr>
        <w:t xml:space="preserve">.  What do they need?  Are they getting tired?  Give them a break, or do some movement.  Are they hungry?  Are they bored?  Don’t let your need to cover content make you forget that people cannot learn if they are anxious, bored, tired, hungry, or stressed. </w:t>
      </w:r>
    </w:p>
    <w:p w:rsidR="006238EC" w:rsidRPr="006238EC" w:rsidRDefault="006238EC" w:rsidP="006238EC">
      <w:pPr>
        <w:rPr>
          <w:rFonts w:eastAsia="Times New Roman" w:cs="Times New Roman"/>
        </w:rPr>
      </w:pPr>
      <w:r w:rsidRPr="006238EC">
        <w:rPr>
          <w:rFonts w:eastAsia="Times New Roman" w:cs="Times New Roman"/>
        </w:rPr>
        <w:t>Best practices for in person training including:</w:t>
      </w:r>
    </w:p>
    <w:p w:rsidR="006238EC" w:rsidRPr="006238EC" w:rsidRDefault="006238EC" w:rsidP="006238EC">
      <w:pPr>
        <w:numPr>
          <w:ilvl w:val="0"/>
          <w:numId w:val="2"/>
        </w:numPr>
        <w:spacing w:after="0" w:line="240" w:lineRule="auto"/>
        <w:contextualSpacing/>
        <w:rPr>
          <w:rFonts w:ascii="Times New Roman" w:eastAsia="Times New Roman" w:hAnsi="Times New Roman" w:cs="Times New Roman"/>
          <w:sz w:val="24"/>
          <w:szCs w:val="24"/>
        </w:rPr>
      </w:pPr>
      <w:r w:rsidRPr="006238EC">
        <w:rPr>
          <w:rFonts w:ascii="Times New Roman" w:eastAsia="Times New Roman" w:hAnsi="Times New Roman" w:cs="Times New Roman"/>
          <w:sz w:val="24"/>
          <w:szCs w:val="24"/>
        </w:rPr>
        <w:t>Read the room</w:t>
      </w:r>
    </w:p>
    <w:p w:rsidR="006238EC" w:rsidRPr="006238EC" w:rsidRDefault="006238EC" w:rsidP="006238EC">
      <w:pPr>
        <w:numPr>
          <w:ilvl w:val="0"/>
          <w:numId w:val="2"/>
        </w:numPr>
        <w:spacing w:after="0" w:line="240" w:lineRule="auto"/>
        <w:contextualSpacing/>
        <w:rPr>
          <w:rFonts w:ascii="Times New Roman" w:eastAsia="Times New Roman" w:hAnsi="Times New Roman" w:cs="Times New Roman"/>
          <w:sz w:val="24"/>
          <w:szCs w:val="24"/>
        </w:rPr>
      </w:pPr>
      <w:r w:rsidRPr="006238EC">
        <w:rPr>
          <w:rFonts w:ascii="Times New Roman" w:eastAsia="Times New Roman" w:hAnsi="Times New Roman" w:cs="Times New Roman"/>
          <w:sz w:val="24"/>
          <w:szCs w:val="24"/>
        </w:rPr>
        <w:t>Start activities with small groups or pairs and move into individual or larger group activities.  Creating a safe starting point will help you build trust.</w:t>
      </w:r>
    </w:p>
    <w:p w:rsidR="006238EC" w:rsidRPr="006238EC" w:rsidRDefault="006238EC" w:rsidP="006238EC">
      <w:pPr>
        <w:numPr>
          <w:ilvl w:val="0"/>
          <w:numId w:val="2"/>
        </w:numPr>
        <w:spacing w:after="0" w:line="240" w:lineRule="auto"/>
        <w:contextualSpacing/>
        <w:rPr>
          <w:rFonts w:ascii="Times New Roman" w:eastAsia="Times New Roman" w:hAnsi="Times New Roman" w:cs="Times New Roman"/>
          <w:sz w:val="24"/>
          <w:szCs w:val="24"/>
        </w:rPr>
      </w:pPr>
      <w:r w:rsidRPr="006238EC">
        <w:rPr>
          <w:rFonts w:ascii="Times New Roman" w:eastAsia="Times New Roman" w:hAnsi="Times New Roman" w:cs="Times New Roman"/>
          <w:sz w:val="24"/>
          <w:szCs w:val="24"/>
        </w:rPr>
        <w:t>Meet people where they are – content should not be too bas</w:t>
      </w:r>
      <w:r w:rsidR="006E0138">
        <w:rPr>
          <w:rFonts w:ascii="Times New Roman" w:eastAsia="Times New Roman" w:hAnsi="Times New Roman" w:cs="Times New Roman"/>
          <w:sz w:val="24"/>
          <w:szCs w:val="24"/>
        </w:rPr>
        <w:t xml:space="preserve">ic or too advanced </w:t>
      </w:r>
    </w:p>
    <w:p w:rsidR="006238EC" w:rsidRPr="006238EC" w:rsidRDefault="006238EC" w:rsidP="006238EC">
      <w:pPr>
        <w:numPr>
          <w:ilvl w:val="0"/>
          <w:numId w:val="2"/>
        </w:numPr>
        <w:spacing w:after="0" w:line="240" w:lineRule="auto"/>
        <w:contextualSpacing/>
        <w:rPr>
          <w:rFonts w:ascii="Times New Roman" w:eastAsia="Times New Roman" w:hAnsi="Times New Roman" w:cs="Times New Roman"/>
          <w:sz w:val="24"/>
          <w:szCs w:val="24"/>
        </w:rPr>
      </w:pPr>
      <w:r w:rsidRPr="006238EC">
        <w:rPr>
          <w:rFonts w:ascii="Times New Roman" w:eastAsia="Times New Roman" w:hAnsi="Times New Roman" w:cs="Times New Roman"/>
          <w:sz w:val="24"/>
          <w:szCs w:val="24"/>
        </w:rPr>
        <w:t>Tell people why they are there</w:t>
      </w:r>
    </w:p>
    <w:p w:rsidR="006238EC" w:rsidRPr="006238EC" w:rsidRDefault="006238EC" w:rsidP="006238EC">
      <w:pPr>
        <w:numPr>
          <w:ilvl w:val="0"/>
          <w:numId w:val="2"/>
        </w:numPr>
        <w:spacing w:after="0" w:line="240" w:lineRule="auto"/>
        <w:contextualSpacing/>
        <w:rPr>
          <w:rFonts w:ascii="Times New Roman" w:eastAsia="Times New Roman" w:hAnsi="Times New Roman" w:cs="Times New Roman"/>
          <w:sz w:val="24"/>
          <w:szCs w:val="24"/>
        </w:rPr>
      </w:pPr>
      <w:r w:rsidRPr="006238EC">
        <w:rPr>
          <w:rFonts w:ascii="Times New Roman" w:eastAsia="Times New Roman" w:hAnsi="Times New Roman" w:cs="Times New Roman"/>
          <w:sz w:val="24"/>
          <w:szCs w:val="24"/>
        </w:rPr>
        <w:t>Remind people you are just there to help them</w:t>
      </w:r>
    </w:p>
    <w:p w:rsidR="006238EC" w:rsidRPr="006238EC" w:rsidRDefault="006238EC" w:rsidP="006238EC">
      <w:pPr>
        <w:numPr>
          <w:ilvl w:val="0"/>
          <w:numId w:val="2"/>
        </w:numPr>
        <w:spacing w:after="0" w:line="240" w:lineRule="auto"/>
        <w:contextualSpacing/>
        <w:rPr>
          <w:rFonts w:ascii="Times New Roman" w:eastAsia="Times New Roman" w:hAnsi="Times New Roman" w:cs="Times New Roman"/>
          <w:sz w:val="24"/>
          <w:szCs w:val="24"/>
        </w:rPr>
      </w:pPr>
      <w:r w:rsidRPr="006238EC">
        <w:rPr>
          <w:rFonts w:ascii="Times New Roman" w:eastAsia="Times New Roman" w:hAnsi="Times New Roman" w:cs="Times New Roman"/>
          <w:sz w:val="24"/>
          <w:szCs w:val="24"/>
        </w:rPr>
        <w:t>Ask yourself, what did you learn?</w:t>
      </w:r>
    </w:p>
    <w:p w:rsidR="006238EC" w:rsidRPr="006238EC" w:rsidRDefault="006238EC" w:rsidP="006238EC">
      <w:pPr>
        <w:numPr>
          <w:ilvl w:val="0"/>
          <w:numId w:val="2"/>
        </w:numPr>
        <w:spacing w:after="0" w:line="240" w:lineRule="auto"/>
        <w:contextualSpacing/>
        <w:rPr>
          <w:rFonts w:ascii="Times New Roman" w:eastAsia="Times New Roman" w:hAnsi="Times New Roman" w:cs="Times New Roman"/>
          <w:sz w:val="24"/>
          <w:szCs w:val="24"/>
        </w:rPr>
      </w:pPr>
      <w:r w:rsidRPr="006238EC">
        <w:rPr>
          <w:rFonts w:ascii="Times New Roman" w:eastAsia="Times New Roman" w:hAnsi="Times New Roman" w:cs="Times New Roman"/>
          <w:sz w:val="24"/>
          <w:szCs w:val="24"/>
        </w:rPr>
        <w:t>Leave time for self-reflection on what they learned and what they will apply when they return to work</w:t>
      </w:r>
    </w:p>
    <w:p w:rsidR="006238EC" w:rsidRPr="006238EC" w:rsidRDefault="006238EC" w:rsidP="006238EC">
      <w:pPr>
        <w:numPr>
          <w:ilvl w:val="0"/>
          <w:numId w:val="2"/>
        </w:numPr>
        <w:spacing w:after="0" w:line="240" w:lineRule="auto"/>
        <w:contextualSpacing/>
        <w:rPr>
          <w:rFonts w:ascii="Times New Roman" w:eastAsia="Times New Roman" w:hAnsi="Times New Roman" w:cs="Times New Roman"/>
          <w:sz w:val="24"/>
          <w:szCs w:val="24"/>
        </w:rPr>
      </w:pPr>
      <w:r w:rsidRPr="006238EC">
        <w:rPr>
          <w:rFonts w:ascii="Times New Roman" w:eastAsia="Times New Roman" w:hAnsi="Times New Roman" w:cs="Times New Roman"/>
          <w:sz w:val="24"/>
          <w:szCs w:val="24"/>
        </w:rPr>
        <w:t>Use post it notes first.  Some people may not want to share their ideas out loud.  By asking each person to write on post its first, allows their voice to be heard for the rest of the activity.</w:t>
      </w:r>
    </w:p>
    <w:p w:rsidR="006238EC" w:rsidRPr="006238EC" w:rsidRDefault="006238EC" w:rsidP="006238EC">
      <w:pPr>
        <w:numPr>
          <w:ilvl w:val="0"/>
          <w:numId w:val="2"/>
        </w:numPr>
        <w:spacing w:after="0" w:line="240" w:lineRule="auto"/>
        <w:contextualSpacing/>
        <w:rPr>
          <w:rFonts w:ascii="Times New Roman" w:eastAsia="Times New Roman" w:hAnsi="Times New Roman" w:cs="Times New Roman"/>
          <w:sz w:val="24"/>
          <w:szCs w:val="24"/>
        </w:rPr>
      </w:pPr>
      <w:r w:rsidRPr="006238EC">
        <w:rPr>
          <w:rFonts w:ascii="Times New Roman" w:eastAsia="Times New Roman" w:hAnsi="Times New Roman" w:cs="Times New Roman"/>
          <w:sz w:val="24"/>
          <w:szCs w:val="24"/>
        </w:rPr>
        <w:t>Answer questions of fact.</w:t>
      </w:r>
    </w:p>
    <w:p w:rsidR="006238EC" w:rsidRPr="006238EC" w:rsidRDefault="006238EC" w:rsidP="006238EC">
      <w:pPr>
        <w:numPr>
          <w:ilvl w:val="0"/>
          <w:numId w:val="2"/>
        </w:numPr>
        <w:spacing w:after="0" w:line="240" w:lineRule="auto"/>
        <w:contextualSpacing/>
        <w:rPr>
          <w:rFonts w:ascii="Times New Roman" w:eastAsia="Times New Roman" w:hAnsi="Times New Roman" w:cs="Times New Roman"/>
          <w:sz w:val="24"/>
          <w:szCs w:val="24"/>
        </w:rPr>
      </w:pPr>
      <w:r w:rsidRPr="006238EC">
        <w:rPr>
          <w:rFonts w:ascii="Times New Roman" w:eastAsia="Times New Roman" w:hAnsi="Times New Roman" w:cs="Times New Roman"/>
          <w:sz w:val="24"/>
          <w:szCs w:val="24"/>
        </w:rPr>
        <w:t>Questions of opinion should be answered by the group.</w:t>
      </w:r>
    </w:p>
    <w:p w:rsidR="006238EC" w:rsidRPr="006238EC" w:rsidRDefault="006238EC" w:rsidP="006238EC">
      <w:pPr>
        <w:numPr>
          <w:ilvl w:val="0"/>
          <w:numId w:val="2"/>
        </w:numPr>
        <w:spacing w:after="0" w:line="240" w:lineRule="auto"/>
        <w:contextualSpacing/>
        <w:rPr>
          <w:rFonts w:ascii="Times New Roman" w:eastAsia="Times New Roman" w:hAnsi="Times New Roman" w:cs="Times New Roman"/>
          <w:sz w:val="24"/>
          <w:szCs w:val="24"/>
        </w:rPr>
      </w:pPr>
      <w:r w:rsidRPr="006238EC">
        <w:rPr>
          <w:rFonts w:ascii="Times New Roman" w:eastAsia="Times New Roman" w:hAnsi="Times New Roman" w:cs="Times New Roman"/>
          <w:sz w:val="24"/>
          <w:szCs w:val="24"/>
        </w:rPr>
        <w:t>Share your expertise when the content in a discussion didn’t get covered.</w:t>
      </w:r>
    </w:p>
    <w:p w:rsidR="006238EC" w:rsidRPr="006238EC" w:rsidRDefault="006238EC" w:rsidP="006238EC">
      <w:pPr>
        <w:numPr>
          <w:ilvl w:val="0"/>
          <w:numId w:val="2"/>
        </w:numPr>
        <w:spacing w:after="0" w:line="240" w:lineRule="auto"/>
        <w:contextualSpacing/>
        <w:rPr>
          <w:rFonts w:ascii="Times New Roman" w:eastAsia="Times New Roman" w:hAnsi="Times New Roman" w:cs="Times New Roman"/>
          <w:sz w:val="24"/>
          <w:szCs w:val="24"/>
        </w:rPr>
      </w:pPr>
      <w:r w:rsidRPr="006238EC">
        <w:rPr>
          <w:rFonts w:ascii="Times New Roman" w:eastAsia="Times New Roman" w:hAnsi="Times New Roman" w:cs="Times New Roman"/>
          <w:sz w:val="24"/>
          <w:szCs w:val="24"/>
        </w:rPr>
        <w:t>Listen effectively. Paraphrase, use active listening skills</w:t>
      </w:r>
    </w:p>
    <w:p w:rsidR="006238EC" w:rsidRPr="006238EC" w:rsidRDefault="006238EC" w:rsidP="006238EC">
      <w:pPr>
        <w:numPr>
          <w:ilvl w:val="0"/>
          <w:numId w:val="2"/>
        </w:numPr>
        <w:spacing w:after="0" w:line="240" w:lineRule="auto"/>
        <w:contextualSpacing/>
        <w:rPr>
          <w:rFonts w:ascii="Times New Roman" w:eastAsia="Times New Roman" w:hAnsi="Times New Roman" w:cs="Times New Roman"/>
          <w:sz w:val="24"/>
          <w:szCs w:val="24"/>
        </w:rPr>
      </w:pPr>
      <w:r w:rsidRPr="006238EC">
        <w:rPr>
          <w:rFonts w:ascii="Times New Roman" w:eastAsia="Times New Roman" w:hAnsi="Times New Roman" w:cs="Times New Roman"/>
          <w:sz w:val="24"/>
          <w:szCs w:val="24"/>
        </w:rPr>
        <w:t>Tell your own story.</w:t>
      </w:r>
    </w:p>
    <w:p w:rsidR="006238EC" w:rsidRPr="006238EC" w:rsidRDefault="006238EC" w:rsidP="006E0138">
      <w:pPr>
        <w:numPr>
          <w:ilvl w:val="0"/>
          <w:numId w:val="2"/>
        </w:numPr>
        <w:spacing w:after="0" w:line="240" w:lineRule="auto"/>
        <w:contextualSpacing/>
        <w:rPr>
          <w:rFonts w:ascii="Times New Roman" w:eastAsia="Times New Roman" w:hAnsi="Times New Roman" w:cs="Times New Roman"/>
          <w:sz w:val="24"/>
          <w:szCs w:val="24"/>
        </w:rPr>
      </w:pPr>
      <w:r w:rsidRPr="006238EC">
        <w:rPr>
          <w:rFonts w:ascii="Times New Roman" w:eastAsia="Times New Roman" w:hAnsi="Times New Roman" w:cs="Times New Roman"/>
          <w:sz w:val="24"/>
          <w:szCs w:val="24"/>
        </w:rPr>
        <w:t>Connect similar ideas throughout the day.</w:t>
      </w:r>
    </w:p>
    <w:p w:rsidR="006238EC" w:rsidRPr="006238EC" w:rsidRDefault="006238EC" w:rsidP="006238EC">
      <w:pPr>
        <w:ind w:left="2880" w:firstLine="720"/>
        <w:rPr>
          <w:rFonts w:eastAsia="Times New Roman" w:cs="Times New Roman"/>
          <w:sz w:val="18"/>
          <w:szCs w:val="18"/>
        </w:rPr>
      </w:pPr>
      <w:r w:rsidRPr="006238EC">
        <w:rPr>
          <w:rFonts w:eastAsia="Times New Roman" w:cs="Times New Roman"/>
          <w:sz w:val="18"/>
          <w:szCs w:val="18"/>
        </w:rPr>
        <w:t>FranklinCovey Facilitator Enhancement Day Series, 2016</w:t>
      </w:r>
    </w:p>
    <w:tbl>
      <w:tblPr>
        <w:tblStyle w:val="TableGrid"/>
        <w:tblW w:w="0" w:type="auto"/>
        <w:tblLook w:val="04A0" w:firstRow="1" w:lastRow="0" w:firstColumn="1" w:lastColumn="0" w:noHBand="0" w:noVBand="1"/>
      </w:tblPr>
      <w:tblGrid>
        <w:gridCol w:w="4776"/>
        <w:gridCol w:w="906"/>
        <w:gridCol w:w="3668"/>
      </w:tblGrid>
      <w:tr w:rsidR="00C864AB" w:rsidRPr="006238EC" w:rsidTr="009C4E57">
        <w:tc>
          <w:tcPr>
            <w:tcW w:w="4776" w:type="dxa"/>
          </w:tcPr>
          <w:p w:rsidR="006238EC" w:rsidRPr="006238EC" w:rsidRDefault="006238EC" w:rsidP="006238EC">
            <w:pPr>
              <w:spacing w:after="200" w:line="276" w:lineRule="auto"/>
              <w:jc w:val="both"/>
              <w:rPr>
                <w:rFonts w:eastAsiaTheme="minorEastAsia"/>
                <w:sz w:val="18"/>
                <w:szCs w:val="18"/>
              </w:rPr>
            </w:pPr>
            <w:r w:rsidRPr="006238EC">
              <w:rPr>
                <w:rFonts w:eastAsiaTheme="minorEastAsia"/>
                <w:noProof/>
                <w:sz w:val="18"/>
                <w:szCs w:val="18"/>
              </w:rPr>
              <w:lastRenderedPageBreak/>
              <w:drawing>
                <wp:inline distT="0" distB="0" distL="0" distR="0">
                  <wp:extent cx="1907037" cy="107270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8452" cy="1073504"/>
                          </a:xfrm>
                          <a:prstGeom prst="rect">
                            <a:avLst/>
                          </a:prstGeom>
                          <a:noFill/>
                          <a:ln>
                            <a:noFill/>
                          </a:ln>
                        </pic:spPr>
                      </pic:pic>
                    </a:graphicData>
                  </a:graphic>
                </wp:inline>
              </w:drawing>
            </w:r>
          </w:p>
        </w:tc>
        <w:tc>
          <w:tcPr>
            <w:tcW w:w="906" w:type="dxa"/>
          </w:tcPr>
          <w:p w:rsidR="006238EC" w:rsidRPr="006238EC" w:rsidRDefault="006238EC" w:rsidP="006238EC">
            <w:pPr>
              <w:spacing w:after="200" w:line="276" w:lineRule="auto"/>
              <w:jc w:val="center"/>
              <w:rPr>
                <w:rFonts w:eastAsiaTheme="minorEastAsia"/>
                <w:sz w:val="18"/>
                <w:szCs w:val="18"/>
              </w:rPr>
            </w:pPr>
          </w:p>
        </w:tc>
        <w:tc>
          <w:tcPr>
            <w:tcW w:w="3668" w:type="dxa"/>
          </w:tcPr>
          <w:p w:rsidR="006E0138" w:rsidRPr="006238EC" w:rsidRDefault="006E0138" w:rsidP="006E0138">
            <w:pPr>
              <w:widowControl w:val="0"/>
              <w:spacing w:line="218" w:lineRule="exact"/>
              <w:ind w:left="102"/>
              <w:rPr>
                <w:rFonts w:ascii="Calibri" w:hAnsi="Calibri" w:cs="Calibri"/>
                <w:sz w:val="18"/>
                <w:szCs w:val="18"/>
              </w:rPr>
            </w:pPr>
            <w:r w:rsidRPr="006238EC">
              <w:rPr>
                <w:rFonts w:ascii="Calibri"/>
                <w:spacing w:val="-1"/>
                <w:sz w:val="18"/>
              </w:rPr>
              <w:t>Prepare</w:t>
            </w:r>
            <w:r w:rsidRPr="006238EC">
              <w:rPr>
                <w:rFonts w:ascii="Calibri"/>
                <w:spacing w:val="-6"/>
                <w:sz w:val="18"/>
              </w:rPr>
              <w:t xml:space="preserve"> </w:t>
            </w:r>
            <w:r w:rsidRPr="006238EC">
              <w:rPr>
                <w:rFonts w:ascii="Calibri"/>
                <w:spacing w:val="-1"/>
                <w:sz w:val="18"/>
              </w:rPr>
              <w:t>easel</w:t>
            </w:r>
            <w:r w:rsidRPr="006238EC">
              <w:rPr>
                <w:rFonts w:ascii="Calibri"/>
                <w:spacing w:val="-5"/>
                <w:sz w:val="18"/>
              </w:rPr>
              <w:t xml:space="preserve"> </w:t>
            </w:r>
            <w:r w:rsidRPr="006238EC">
              <w:rPr>
                <w:rFonts w:ascii="Calibri"/>
                <w:spacing w:val="-1"/>
                <w:sz w:val="18"/>
              </w:rPr>
              <w:t>sheets:</w:t>
            </w:r>
          </w:p>
          <w:p w:rsidR="006E0138" w:rsidRPr="006238EC" w:rsidRDefault="006E0138" w:rsidP="006E0138">
            <w:pPr>
              <w:widowControl w:val="0"/>
              <w:numPr>
                <w:ilvl w:val="0"/>
                <w:numId w:val="4"/>
              </w:numPr>
              <w:tabs>
                <w:tab w:val="left" w:pos="823"/>
              </w:tabs>
              <w:spacing w:before="1" w:line="229" w:lineRule="exact"/>
              <w:rPr>
                <w:rFonts w:ascii="Calibri" w:hAnsi="Calibri" w:cs="Calibri"/>
                <w:sz w:val="18"/>
                <w:szCs w:val="18"/>
              </w:rPr>
            </w:pPr>
            <w:r w:rsidRPr="006238EC">
              <w:rPr>
                <w:rFonts w:ascii="Calibri" w:hAnsi="Times New Roman"/>
                <w:spacing w:val="-1"/>
                <w:sz w:val="18"/>
                <w:szCs w:val="24"/>
              </w:rPr>
              <w:t>Welcome</w:t>
            </w:r>
            <w:r>
              <w:rPr>
                <w:rFonts w:ascii="Calibri" w:hAnsi="Times New Roman"/>
                <w:spacing w:val="-1"/>
                <w:sz w:val="18"/>
                <w:szCs w:val="24"/>
              </w:rPr>
              <w:t xml:space="preserve"> people as they arrive</w:t>
            </w:r>
          </w:p>
          <w:p w:rsidR="006238EC" w:rsidRPr="006238EC" w:rsidRDefault="006E0138" w:rsidP="006E0138">
            <w:pPr>
              <w:widowControl w:val="0"/>
              <w:numPr>
                <w:ilvl w:val="0"/>
                <w:numId w:val="4"/>
              </w:numPr>
              <w:tabs>
                <w:tab w:val="left" w:pos="823"/>
              </w:tabs>
              <w:spacing w:line="229" w:lineRule="exact"/>
              <w:rPr>
                <w:rFonts w:ascii="Calibri" w:hAnsi="Calibri" w:cs="Calibri"/>
                <w:sz w:val="18"/>
                <w:szCs w:val="18"/>
              </w:rPr>
            </w:pPr>
            <w:r>
              <w:rPr>
                <w:rFonts w:ascii="Calibri" w:hAnsi="Times New Roman"/>
                <w:spacing w:val="-1"/>
                <w:sz w:val="18"/>
                <w:szCs w:val="24"/>
              </w:rPr>
              <w:t>Pass Sign-</w:t>
            </w:r>
            <w:r w:rsidRPr="006238EC">
              <w:rPr>
                <w:rFonts w:ascii="Calibri" w:hAnsi="Times New Roman"/>
                <w:spacing w:val="-1"/>
                <w:sz w:val="18"/>
                <w:szCs w:val="24"/>
              </w:rPr>
              <w:t>in</w:t>
            </w:r>
            <w:r w:rsidRPr="006238EC">
              <w:rPr>
                <w:rFonts w:ascii="Calibri" w:hAnsi="Times New Roman"/>
                <w:spacing w:val="-2"/>
                <w:sz w:val="18"/>
                <w:szCs w:val="24"/>
              </w:rPr>
              <w:t xml:space="preserve"> </w:t>
            </w:r>
            <w:r>
              <w:rPr>
                <w:rFonts w:ascii="Calibri" w:hAnsi="Times New Roman"/>
                <w:spacing w:val="-2"/>
                <w:sz w:val="18"/>
                <w:szCs w:val="24"/>
              </w:rPr>
              <w:t>sheet</w:t>
            </w:r>
          </w:p>
        </w:tc>
      </w:tr>
      <w:tr w:rsidR="00C864AB" w:rsidRPr="006238EC" w:rsidTr="009C4E57">
        <w:tc>
          <w:tcPr>
            <w:tcW w:w="4776" w:type="dxa"/>
          </w:tcPr>
          <w:p w:rsidR="006238EC" w:rsidRPr="006238EC" w:rsidRDefault="006E0138" w:rsidP="006238EC">
            <w:pPr>
              <w:spacing w:after="200" w:line="276" w:lineRule="auto"/>
              <w:jc w:val="both"/>
              <w:rPr>
                <w:rFonts w:eastAsiaTheme="minorEastAsia"/>
                <w:sz w:val="18"/>
                <w:szCs w:val="18"/>
              </w:rPr>
            </w:pPr>
            <w:r w:rsidRPr="006E0138">
              <w:rPr>
                <w:rFonts w:eastAsiaTheme="minorEastAsia"/>
                <w:noProof/>
                <w:sz w:val="18"/>
                <w:szCs w:val="18"/>
              </w:rPr>
              <w:drawing>
                <wp:inline distT="0" distB="0" distL="0" distR="0" wp14:anchorId="117505C7" wp14:editId="19908E30">
                  <wp:extent cx="2239546" cy="1259505"/>
                  <wp:effectExtent l="0" t="0" r="889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44147" cy="1262093"/>
                          </a:xfrm>
                          <a:prstGeom prst="rect">
                            <a:avLst/>
                          </a:prstGeom>
                        </pic:spPr>
                      </pic:pic>
                    </a:graphicData>
                  </a:graphic>
                </wp:inline>
              </w:drawing>
            </w:r>
          </w:p>
        </w:tc>
        <w:tc>
          <w:tcPr>
            <w:tcW w:w="906" w:type="dxa"/>
          </w:tcPr>
          <w:p w:rsidR="006238EC" w:rsidRPr="006238EC" w:rsidRDefault="006238EC" w:rsidP="006238EC">
            <w:pPr>
              <w:spacing w:after="200" w:line="276" w:lineRule="auto"/>
              <w:jc w:val="center"/>
              <w:rPr>
                <w:rFonts w:eastAsiaTheme="minorEastAsia"/>
                <w:noProof/>
                <w:sz w:val="20"/>
                <w:szCs w:val="20"/>
              </w:rPr>
            </w:pPr>
            <w:r w:rsidRPr="006238EC">
              <w:rPr>
                <w:rFonts w:eastAsiaTheme="minorEastAsia"/>
                <w:noProof/>
                <w:sz w:val="20"/>
                <w:szCs w:val="20"/>
              </w:rPr>
              <w:drawing>
                <wp:inline distT="0" distB="0" distL="0" distR="0">
                  <wp:extent cx="425450" cy="37465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450" cy="374650"/>
                          </a:xfrm>
                          <a:prstGeom prst="rect">
                            <a:avLst/>
                          </a:prstGeom>
                          <a:noFill/>
                          <a:ln>
                            <a:noFill/>
                          </a:ln>
                        </pic:spPr>
                      </pic:pic>
                    </a:graphicData>
                  </a:graphic>
                </wp:inline>
              </w:drawing>
            </w:r>
          </w:p>
        </w:tc>
        <w:tc>
          <w:tcPr>
            <w:tcW w:w="3668" w:type="dxa"/>
          </w:tcPr>
          <w:p w:rsidR="006E0138" w:rsidRPr="006E0138" w:rsidRDefault="006E0138" w:rsidP="006E0138">
            <w:pPr>
              <w:widowControl w:val="0"/>
              <w:numPr>
                <w:ilvl w:val="0"/>
                <w:numId w:val="4"/>
              </w:numPr>
              <w:tabs>
                <w:tab w:val="left" w:pos="823"/>
              </w:tabs>
              <w:spacing w:before="1"/>
              <w:ind w:right="102"/>
              <w:rPr>
                <w:rFonts w:ascii="Calibri" w:hAnsi="Calibri" w:cs="Calibri"/>
                <w:sz w:val="18"/>
                <w:szCs w:val="18"/>
              </w:rPr>
            </w:pPr>
            <w:r>
              <w:rPr>
                <w:rFonts w:ascii="Calibri" w:hAnsi="Calibri" w:cs="Calibri"/>
                <w:sz w:val="18"/>
                <w:szCs w:val="18"/>
              </w:rPr>
              <w:t>Put your name and contact info here (picture is optional)</w:t>
            </w:r>
          </w:p>
          <w:p w:rsidR="006E0138" w:rsidRPr="006E0138" w:rsidRDefault="006E0138" w:rsidP="006E0138">
            <w:pPr>
              <w:widowControl w:val="0"/>
              <w:numPr>
                <w:ilvl w:val="0"/>
                <w:numId w:val="4"/>
              </w:numPr>
              <w:tabs>
                <w:tab w:val="left" w:pos="823"/>
              </w:tabs>
              <w:spacing w:before="1"/>
              <w:ind w:right="102"/>
              <w:rPr>
                <w:rFonts w:ascii="Calibri" w:hAnsi="Calibri" w:cs="Calibri"/>
                <w:sz w:val="18"/>
                <w:szCs w:val="18"/>
              </w:rPr>
            </w:pPr>
            <w:r>
              <w:rPr>
                <w:rFonts w:ascii="Calibri"/>
                <w:spacing w:val="-1"/>
                <w:sz w:val="18"/>
              </w:rPr>
              <w:t>Have people introduce themselves</w:t>
            </w:r>
          </w:p>
          <w:p w:rsidR="006E0138" w:rsidRDefault="006E0138" w:rsidP="006E0138">
            <w:pPr>
              <w:widowControl w:val="0"/>
              <w:tabs>
                <w:tab w:val="left" w:pos="823"/>
              </w:tabs>
              <w:spacing w:before="1"/>
              <w:ind w:left="822" w:right="102"/>
              <w:rPr>
                <w:rFonts w:ascii="Calibri"/>
                <w:spacing w:val="-1"/>
                <w:sz w:val="18"/>
              </w:rPr>
            </w:pPr>
            <w:r>
              <w:rPr>
                <w:rFonts w:ascii="Calibri"/>
                <w:spacing w:val="-1"/>
                <w:sz w:val="18"/>
              </w:rPr>
              <w:t>--Name/Agency/Role within Agency (trainer, admin?)</w:t>
            </w:r>
          </w:p>
          <w:p w:rsidR="006238EC" w:rsidRPr="006238EC" w:rsidRDefault="006E0138" w:rsidP="006E0138">
            <w:pPr>
              <w:widowControl w:val="0"/>
              <w:tabs>
                <w:tab w:val="left" w:pos="823"/>
              </w:tabs>
              <w:spacing w:before="1"/>
              <w:ind w:left="822" w:right="102"/>
              <w:rPr>
                <w:rFonts w:ascii="Calibri" w:hAnsi="Calibri" w:cs="Calibri"/>
                <w:sz w:val="18"/>
                <w:szCs w:val="18"/>
              </w:rPr>
            </w:pPr>
            <w:r>
              <w:rPr>
                <w:rFonts w:ascii="Calibri"/>
                <w:spacing w:val="-1"/>
                <w:sz w:val="18"/>
              </w:rPr>
              <w:t>--Ask each person to talk about what safety means to them or where do they feel safest?</w:t>
            </w:r>
          </w:p>
        </w:tc>
      </w:tr>
      <w:tr w:rsidR="00C864AB" w:rsidRPr="006238EC" w:rsidTr="009C4E57">
        <w:tc>
          <w:tcPr>
            <w:tcW w:w="4776" w:type="dxa"/>
          </w:tcPr>
          <w:p w:rsidR="006238EC" w:rsidRPr="006238EC" w:rsidRDefault="00EB323A" w:rsidP="006238EC">
            <w:pPr>
              <w:spacing w:after="200" w:line="276" w:lineRule="auto"/>
              <w:jc w:val="both"/>
              <w:rPr>
                <w:rFonts w:eastAsiaTheme="minorEastAsia"/>
                <w:sz w:val="18"/>
                <w:szCs w:val="18"/>
              </w:rPr>
            </w:pPr>
            <w:r w:rsidRPr="00EB323A">
              <w:rPr>
                <w:rFonts w:eastAsiaTheme="minorEastAsia"/>
                <w:noProof/>
                <w:sz w:val="18"/>
                <w:szCs w:val="18"/>
              </w:rPr>
              <w:drawing>
                <wp:inline distT="0" distB="0" distL="0" distR="0" wp14:anchorId="290FD390" wp14:editId="22D835E8">
                  <wp:extent cx="1951046" cy="1097255"/>
                  <wp:effectExtent l="0" t="0" r="0"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58751" cy="1101588"/>
                          </a:xfrm>
                          <a:prstGeom prst="rect">
                            <a:avLst/>
                          </a:prstGeom>
                        </pic:spPr>
                      </pic:pic>
                    </a:graphicData>
                  </a:graphic>
                </wp:inline>
              </w:drawing>
            </w:r>
          </w:p>
        </w:tc>
        <w:tc>
          <w:tcPr>
            <w:tcW w:w="906" w:type="dxa"/>
          </w:tcPr>
          <w:p w:rsidR="006238EC" w:rsidRPr="006238EC" w:rsidRDefault="00EB323A" w:rsidP="006238EC">
            <w:pPr>
              <w:spacing w:after="200" w:line="276" w:lineRule="auto"/>
              <w:jc w:val="center"/>
              <w:rPr>
                <w:rFonts w:eastAsiaTheme="minorEastAsia"/>
                <w:noProof/>
                <w:sz w:val="20"/>
                <w:szCs w:val="20"/>
              </w:rPr>
            </w:pPr>
            <w:r w:rsidRPr="006238EC">
              <w:rPr>
                <w:rFonts w:eastAsiaTheme="minorEastAsia"/>
                <w:noProof/>
                <w:sz w:val="20"/>
                <w:szCs w:val="20"/>
              </w:rPr>
              <w:drawing>
                <wp:inline distT="0" distB="0" distL="0" distR="0" wp14:anchorId="5E89C525" wp14:editId="665CF65A">
                  <wp:extent cx="425450" cy="374650"/>
                  <wp:effectExtent l="0" t="0" r="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450" cy="374650"/>
                          </a:xfrm>
                          <a:prstGeom prst="rect">
                            <a:avLst/>
                          </a:prstGeom>
                          <a:noFill/>
                          <a:ln>
                            <a:noFill/>
                          </a:ln>
                        </pic:spPr>
                      </pic:pic>
                    </a:graphicData>
                  </a:graphic>
                </wp:inline>
              </w:drawing>
            </w:r>
          </w:p>
        </w:tc>
        <w:tc>
          <w:tcPr>
            <w:tcW w:w="3668" w:type="dxa"/>
          </w:tcPr>
          <w:p w:rsidR="006238EC" w:rsidRDefault="00EB323A" w:rsidP="006238EC">
            <w:pPr>
              <w:spacing w:after="200" w:line="276" w:lineRule="auto"/>
              <w:jc w:val="both"/>
              <w:rPr>
                <w:rFonts w:eastAsiaTheme="minorEastAsia"/>
                <w:sz w:val="18"/>
                <w:szCs w:val="18"/>
              </w:rPr>
            </w:pPr>
            <w:r>
              <w:rPr>
                <w:rFonts w:eastAsiaTheme="minorEastAsia"/>
                <w:sz w:val="18"/>
                <w:szCs w:val="18"/>
              </w:rPr>
              <w:t>Housekeeping, before adults can learn anything, they must know these essentials.</w:t>
            </w:r>
          </w:p>
          <w:p w:rsidR="00EB323A" w:rsidRDefault="00EB323A" w:rsidP="00EB323A">
            <w:pPr>
              <w:spacing w:after="200" w:line="276" w:lineRule="auto"/>
              <w:contextualSpacing/>
              <w:jc w:val="both"/>
              <w:rPr>
                <w:rFonts w:eastAsiaTheme="minorEastAsia"/>
                <w:sz w:val="18"/>
                <w:szCs w:val="18"/>
              </w:rPr>
            </w:pPr>
            <w:r>
              <w:rPr>
                <w:rFonts w:eastAsiaTheme="minorEastAsia"/>
                <w:sz w:val="18"/>
                <w:szCs w:val="18"/>
              </w:rPr>
              <w:t>--Where are the restrooms?</w:t>
            </w:r>
          </w:p>
          <w:p w:rsidR="00EB323A" w:rsidRDefault="00EB323A" w:rsidP="00EB323A">
            <w:pPr>
              <w:spacing w:after="200" w:line="276" w:lineRule="auto"/>
              <w:contextualSpacing/>
              <w:jc w:val="both"/>
              <w:rPr>
                <w:rFonts w:eastAsiaTheme="minorEastAsia"/>
                <w:sz w:val="18"/>
                <w:szCs w:val="18"/>
              </w:rPr>
            </w:pPr>
            <w:r>
              <w:rPr>
                <w:rFonts w:eastAsiaTheme="minorEastAsia"/>
                <w:sz w:val="18"/>
                <w:szCs w:val="18"/>
              </w:rPr>
              <w:t>--When is lunch and breaks?</w:t>
            </w:r>
          </w:p>
          <w:p w:rsidR="00EB323A" w:rsidRDefault="00EB323A" w:rsidP="00EB323A">
            <w:pPr>
              <w:spacing w:after="200" w:line="276" w:lineRule="auto"/>
              <w:contextualSpacing/>
              <w:jc w:val="both"/>
              <w:rPr>
                <w:rFonts w:eastAsiaTheme="minorEastAsia"/>
                <w:sz w:val="18"/>
                <w:szCs w:val="18"/>
              </w:rPr>
            </w:pPr>
            <w:r>
              <w:rPr>
                <w:rFonts w:eastAsiaTheme="minorEastAsia"/>
                <w:sz w:val="18"/>
                <w:szCs w:val="18"/>
              </w:rPr>
              <w:t>--What time does this training end?</w:t>
            </w:r>
          </w:p>
          <w:p w:rsidR="00EB323A" w:rsidRDefault="00EB323A" w:rsidP="00EB323A">
            <w:pPr>
              <w:spacing w:after="200" w:line="276" w:lineRule="auto"/>
              <w:contextualSpacing/>
              <w:jc w:val="both"/>
              <w:rPr>
                <w:rFonts w:eastAsiaTheme="minorEastAsia"/>
                <w:sz w:val="18"/>
                <w:szCs w:val="18"/>
              </w:rPr>
            </w:pPr>
          </w:p>
          <w:p w:rsidR="00EB323A" w:rsidRPr="006238EC" w:rsidRDefault="00EB323A" w:rsidP="00EB323A">
            <w:pPr>
              <w:spacing w:after="200" w:line="276" w:lineRule="auto"/>
              <w:contextualSpacing/>
              <w:jc w:val="both"/>
              <w:rPr>
                <w:rFonts w:eastAsiaTheme="minorEastAsia"/>
                <w:sz w:val="18"/>
                <w:szCs w:val="18"/>
              </w:rPr>
            </w:pPr>
            <w:r>
              <w:rPr>
                <w:rFonts w:eastAsiaTheme="minorEastAsia"/>
                <w:sz w:val="18"/>
                <w:szCs w:val="18"/>
              </w:rPr>
              <w:t>This is also a good time to go over cell phone policy</w:t>
            </w:r>
          </w:p>
        </w:tc>
      </w:tr>
      <w:tr w:rsidR="00C864AB" w:rsidRPr="006238EC" w:rsidTr="009C4E57">
        <w:tc>
          <w:tcPr>
            <w:tcW w:w="4776" w:type="dxa"/>
          </w:tcPr>
          <w:p w:rsidR="00EB323A" w:rsidRPr="00EB323A" w:rsidRDefault="00EB323A" w:rsidP="006238EC">
            <w:pPr>
              <w:spacing w:after="200" w:line="276" w:lineRule="auto"/>
              <w:jc w:val="both"/>
              <w:rPr>
                <w:rFonts w:eastAsiaTheme="minorEastAsia"/>
                <w:sz w:val="18"/>
                <w:szCs w:val="18"/>
              </w:rPr>
            </w:pPr>
            <w:r w:rsidRPr="00EB323A">
              <w:rPr>
                <w:rFonts w:eastAsiaTheme="minorEastAsia"/>
                <w:noProof/>
                <w:sz w:val="18"/>
                <w:szCs w:val="18"/>
              </w:rPr>
              <w:drawing>
                <wp:inline distT="0" distB="0" distL="0" distR="0" wp14:anchorId="3C2BA80E" wp14:editId="035372E9">
                  <wp:extent cx="2342233" cy="1317256"/>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49733" cy="1321474"/>
                          </a:xfrm>
                          <a:prstGeom prst="rect">
                            <a:avLst/>
                          </a:prstGeom>
                        </pic:spPr>
                      </pic:pic>
                    </a:graphicData>
                  </a:graphic>
                </wp:inline>
              </w:drawing>
            </w:r>
          </w:p>
        </w:tc>
        <w:tc>
          <w:tcPr>
            <w:tcW w:w="906" w:type="dxa"/>
          </w:tcPr>
          <w:p w:rsidR="009F5871" w:rsidRDefault="009F5871" w:rsidP="006238EC">
            <w:pPr>
              <w:spacing w:after="200" w:line="276" w:lineRule="auto"/>
              <w:jc w:val="center"/>
              <w:rPr>
                <w:rFonts w:eastAsiaTheme="minorEastAsia"/>
                <w:noProof/>
                <w:sz w:val="20"/>
                <w:szCs w:val="20"/>
              </w:rPr>
            </w:pPr>
            <w:r w:rsidRPr="006238EC">
              <w:rPr>
                <w:noProof/>
              </w:rPr>
              <w:drawing>
                <wp:inline distT="0" distB="0" distL="0" distR="0" wp14:anchorId="01D99150" wp14:editId="12A85CA4">
                  <wp:extent cx="412750" cy="412750"/>
                  <wp:effectExtent l="0" t="0" r="635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p w:rsidR="009F5871" w:rsidRDefault="009F5871" w:rsidP="006238EC">
            <w:pPr>
              <w:spacing w:after="200" w:line="276" w:lineRule="auto"/>
              <w:jc w:val="center"/>
              <w:rPr>
                <w:rFonts w:eastAsiaTheme="minorEastAsia"/>
                <w:noProof/>
                <w:sz w:val="20"/>
                <w:szCs w:val="20"/>
              </w:rPr>
            </w:pPr>
          </w:p>
          <w:p w:rsidR="00EB323A" w:rsidRPr="006238EC" w:rsidRDefault="009F5871" w:rsidP="006238EC">
            <w:pPr>
              <w:spacing w:after="200" w:line="276" w:lineRule="auto"/>
              <w:jc w:val="center"/>
              <w:rPr>
                <w:rFonts w:eastAsiaTheme="minorEastAsia"/>
                <w:noProof/>
                <w:sz w:val="20"/>
                <w:szCs w:val="20"/>
              </w:rPr>
            </w:pPr>
            <w:r w:rsidRPr="006238EC">
              <w:rPr>
                <w:rFonts w:eastAsiaTheme="minorEastAsia"/>
                <w:noProof/>
                <w:sz w:val="20"/>
                <w:szCs w:val="20"/>
              </w:rPr>
              <w:drawing>
                <wp:inline distT="0" distB="0" distL="0" distR="0" wp14:anchorId="6F5835DE" wp14:editId="261776DE">
                  <wp:extent cx="425450" cy="37465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450" cy="374650"/>
                          </a:xfrm>
                          <a:prstGeom prst="rect">
                            <a:avLst/>
                          </a:prstGeom>
                          <a:noFill/>
                          <a:ln>
                            <a:noFill/>
                          </a:ln>
                        </pic:spPr>
                      </pic:pic>
                    </a:graphicData>
                  </a:graphic>
                </wp:inline>
              </w:drawing>
            </w:r>
          </w:p>
        </w:tc>
        <w:tc>
          <w:tcPr>
            <w:tcW w:w="3668" w:type="dxa"/>
          </w:tcPr>
          <w:p w:rsidR="00EB323A" w:rsidRDefault="00EB323A" w:rsidP="006238EC">
            <w:pPr>
              <w:spacing w:after="200" w:line="276" w:lineRule="auto"/>
              <w:jc w:val="both"/>
              <w:rPr>
                <w:rFonts w:eastAsiaTheme="minorEastAsia"/>
                <w:sz w:val="18"/>
                <w:szCs w:val="18"/>
              </w:rPr>
            </w:pPr>
            <w:r>
              <w:rPr>
                <w:rFonts w:eastAsiaTheme="minorEastAsia"/>
                <w:sz w:val="18"/>
                <w:szCs w:val="18"/>
              </w:rPr>
              <w:t>Review Pg. 2 of toolkit</w:t>
            </w:r>
          </w:p>
          <w:p w:rsidR="00EB323A" w:rsidRDefault="00EB323A" w:rsidP="006238EC">
            <w:pPr>
              <w:spacing w:after="200" w:line="276" w:lineRule="auto"/>
              <w:jc w:val="both"/>
              <w:rPr>
                <w:rFonts w:eastAsiaTheme="minorEastAsia"/>
                <w:sz w:val="18"/>
                <w:szCs w:val="18"/>
              </w:rPr>
            </w:pPr>
            <w:r>
              <w:rPr>
                <w:rFonts w:eastAsiaTheme="minorEastAsia"/>
                <w:sz w:val="18"/>
                <w:szCs w:val="18"/>
              </w:rPr>
              <w:t>--What is the agenda</w:t>
            </w:r>
          </w:p>
          <w:p w:rsidR="00EB323A" w:rsidRDefault="00EB323A" w:rsidP="006238EC">
            <w:pPr>
              <w:spacing w:after="200" w:line="276" w:lineRule="auto"/>
              <w:jc w:val="both"/>
              <w:rPr>
                <w:rFonts w:eastAsiaTheme="minorEastAsia"/>
                <w:sz w:val="18"/>
                <w:szCs w:val="18"/>
              </w:rPr>
            </w:pPr>
            <w:r>
              <w:rPr>
                <w:rFonts w:eastAsiaTheme="minorEastAsia"/>
                <w:sz w:val="18"/>
                <w:szCs w:val="18"/>
              </w:rPr>
              <w:t>---Learning Objectives</w:t>
            </w:r>
          </w:p>
          <w:p w:rsidR="00EB323A" w:rsidRDefault="00EB323A" w:rsidP="006238EC">
            <w:pPr>
              <w:spacing w:after="200" w:line="276" w:lineRule="auto"/>
              <w:jc w:val="both"/>
              <w:rPr>
                <w:rFonts w:eastAsiaTheme="minorEastAsia"/>
                <w:sz w:val="18"/>
                <w:szCs w:val="18"/>
              </w:rPr>
            </w:pPr>
            <w:r>
              <w:rPr>
                <w:rFonts w:eastAsiaTheme="minorEastAsia"/>
                <w:sz w:val="18"/>
                <w:szCs w:val="18"/>
              </w:rPr>
              <w:t>--Goals of the workshop?</w:t>
            </w:r>
          </w:p>
        </w:tc>
      </w:tr>
      <w:tr w:rsidR="00C864AB" w:rsidRPr="006238EC" w:rsidTr="009C4E57">
        <w:tc>
          <w:tcPr>
            <w:tcW w:w="4776" w:type="dxa"/>
          </w:tcPr>
          <w:p w:rsidR="00EB323A" w:rsidRPr="00EB323A" w:rsidRDefault="00EB323A" w:rsidP="006238EC">
            <w:pPr>
              <w:spacing w:after="200" w:line="276" w:lineRule="auto"/>
              <w:jc w:val="both"/>
              <w:rPr>
                <w:rFonts w:eastAsiaTheme="minorEastAsia"/>
                <w:sz w:val="18"/>
                <w:szCs w:val="18"/>
              </w:rPr>
            </w:pPr>
            <w:r w:rsidRPr="00EB323A">
              <w:rPr>
                <w:rFonts w:eastAsiaTheme="minorEastAsia"/>
                <w:noProof/>
                <w:sz w:val="18"/>
                <w:szCs w:val="18"/>
              </w:rPr>
              <w:drawing>
                <wp:inline distT="0" distB="0" distL="0" distR="0" wp14:anchorId="34E6E433" wp14:editId="1730050F">
                  <wp:extent cx="2469369" cy="1388756"/>
                  <wp:effectExtent l="0" t="0" r="7620"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6270" cy="1392637"/>
                          </a:xfrm>
                          <a:prstGeom prst="rect">
                            <a:avLst/>
                          </a:prstGeom>
                        </pic:spPr>
                      </pic:pic>
                    </a:graphicData>
                  </a:graphic>
                </wp:inline>
              </w:drawing>
            </w:r>
          </w:p>
        </w:tc>
        <w:tc>
          <w:tcPr>
            <w:tcW w:w="906" w:type="dxa"/>
          </w:tcPr>
          <w:p w:rsidR="00EB323A" w:rsidRDefault="009F5871" w:rsidP="006238EC">
            <w:pPr>
              <w:spacing w:after="200" w:line="276" w:lineRule="auto"/>
              <w:jc w:val="center"/>
              <w:rPr>
                <w:rFonts w:eastAsiaTheme="minorEastAsia"/>
                <w:noProof/>
                <w:sz w:val="20"/>
                <w:szCs w:val="20"/>
              </w:rPr>
            </w:pPr>
            <w:r w:rsidRPr="006238EC">
              <w:rPr>
                <w:noProof/>
              </w:rPr>
              <w:drawing>
                <wp:inline distT="0" distB="0" distL="0" distR="0" wp14:anchorId="7B964832" wp14:editId="4F5CB0B5">
                  <wp:extent cx="368300" cy="387350"/>
                  <wp:effectExtent l="0" t="0" r="0" b="0"/>
                  <wp:docPr id="80" name="Picture 80" descr="http://wray.eas.gatech.edu/images/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ray.eas.gatech.edu/images/questi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300" cy="387350"/>
                          </a:xfrm>
                          <a:prstGeom prst="rect">
                            <a:avLst/>
                          </a:prstGeom>
                          <a:noFill/>
                          <a:ln>
                            <a:noFill/>
                          </a:ln>
                        </pic:spPr>
                      </pic:pic>
                    </a:graphicData>
                  </a:graphic>
                </wp:inline>
              </w:drawing>
            </w:r>
          </w:p>
          <w:p w:rsidR="009F5871" w:rsidRDefault="009F5871" w:rsidP="006238EC">
            <w:pPr>
              <w:spacing w:after="200" w:line="276" w:lineRule="auto"/>
              <w:jc w:val="center"/>
              <w:rPr>
                <w:rFonts w:eastAsiaTheme="minorEastAsia"/>
                <w:noProof/>
                <w:sz w:val="20"/>
                <w:szCs w:val="20"/>
              </w:rPr>
            </w:pPr>
          </w:p>
          <w:p w:rsidR="009F5871" w:rsidRDefault="009F5871" w:rsidP="006238EC">
            <w:pPr>
              <w:spacing w:after="200" w:line="276" w:lineRule="auto"/>
              <w:jc w:val="center"/>
              <w:rPr>
                <w:rFonts w:eastAsiaTheme="minorEastAsia"/>
                <w:noProof/>
                <w:sz w:val="20"/>
                <w:szCs w:val="20"/>
              </w:rPr>
            </w:pPr>
          </w:p>
          <w:p w:rsidR="009F5871" w:rsidRDefault="009F5871" w:rsidP="006238EC">
            <w:pPr>
              <w:spacing w:after="200" w:line="276" w:lineRule="auto"/>
              <w:jc w:val="center"/>
              <w:rPr>
                <w:rFonts w:eastAsiaTheme="minorEastAsia"/>
                <w:noProof/>
                <w:sz w:val="20"/>
                <w:szCs w:val="20"/>
              </w:rPr>
            </w:pPr>
          </w:p>
          <w:p w:rsidR="009F5871" w:rsidRDefault="009F5871" w:rsidP="006238EC">
            <w:pPr>
              <w:spacing w:after="200" w:line="276" w:lineRule="auto"/>
              <w:jc w:val="center"/>
              <w:rPr>
                <w:rFonts w:eastAsiaTheme="minorEastAsia"/>
                <w:noProof/>
                <w:sz w:val="20"/>
                <w:szCs w:val="20"/>
              </w:rPr>
            </w:pPr>
          </w:p>
          <w:p w:rsidR="009F5871" w:rsidRDefault="009F5871" w:rsidP="006238EC">
            <w:pPr>
              <w:spacing w:after="200" w:line="276" w:lineRule="auto"/>
              <w:jc w:val="center"/>
              <w:rPr>
                <w:rFonts w:eastAsiaTheme="minorEastAsia"/>
                <w:noProof/>
                <w:sz w:val="20"/>
                <w:szCs w:val="20"/>
              </w:rPr>
            </w:pPr>
          </w:p>
          <w:p w:rsidR="009F5871" w:rsidRDefault="009F5871" w:rsidP="006238EC">
            <w:pPr>
              <w:spacing w:after="200" w:line="276" w:lineRule="auto"/>
              <w:jc w:val="center"/>
              <w:rPr>
                <w:rFonts w:eastAsiaTheme="minorEastAsia"/>
                <w:noProof/>
                <w:sz w:val="20"/>
                <w:szCs w:val="20"/>
              </w:rPr>
            </w:pPr>
          </w:p>
          <w:p w:rsidR="009F5871" w:rsidRDefault="009F5871" w:rsidP="006238EC">
            <w:pPr>
              <w:spacing w:after="200" w:line="276" w:lineRule="auto"/>
              <w:jc w:val="center"/>
              <w:rPr>
                <w:rFonts w:eastAsiaTheme="minorEastAsia"/>
                <w:noProof/>
                <w:sz w:val="20"/>
                <w:szCs w:val="20"/>
              </w:rPr>
            </w:pPr>
          </w:p>
          <w:p w:rsidR="009F5871" w:rsidRPr="006238EC" w:rsidRDefault="009F5871" w:rsidP="006238EC">
            <w:pPr>
              <w:spacing w:after="200" w:line="276" w:lineRule="auto"/>
              <w:jc w:val="center"/>
              <w:rPr>
                <w:rFonts w:eastAsiaTheme="minorEastAsia"/>
                <w:noProof/>
                <w:sz w:val="20"/>
                <w:szCs w:val="20"/>
              </w:rPr>
            </w:pPr>
            <w:r w:rsidRPr="006238EC">
              <w:rPr>
                <w:noProof/>
              </w:rPr>
              <w:lastRenderedPageBreak/>
              <w:drawing>
                <wp:inline distT="0" distB="0" distL="0" distR="0" wp14:anchorId="41DF24CF" wp14:editId="2893EA33">
                  <wp:extent cx="412750" cy="412750"/>
                  <wp:effectExtent l="0" t="0" r="635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c>
          <w:tcPr>
            <w:tcW w:w="3668" w:type="dxa"/>
          </w:tcPr>
          <w:p w:rsidR="00EB323A" w:rsidRDefault="004F4307" w:rsidP="006238EC">
            <w:pPr>
              <w:spacing w:after="200" w:line="276" w:lineRule="auto"/>
              <w:jc w:val="both"/>
              <w:rPr>
                <w:rFonts w:eastAsiaTheme="minorEastAsia"/>
                <w:b/>
                <w:sz w:val="24"/>
                <w:szCs w:val="24"/>
              </w:rPr>
            </w:pPr>
            <w:r>
              <w:rPr>
                <w:rFonts w:eastAsiaTheme="minorEastAsia"/>
                <w:b/>
                <w:sz w:val="24"/>
                <w:szCs w:val="24"/>
              </w:rPr>
              <w:lastRenderedPageBreak/>
              <w:t>Ethics</w:t>
            </w:r>
          </w:p>
          <w:p w:rsidR="004F4307" w:rsidRDefault="004F4307" w:rsidP="006238EC">
            <w:pPr>
              <w:spacing w:after="200" w:line="276" w:lineRule="auto"/>
              <w:jc w:val="both"/>
              <w:rPr>
                <w:rFonts w:eastAsiaTheme="minorEastAsia"/>
                <w:sz w:val="24"/>
                <w:szCs w:val="24"/>
              </w:rPr>
            </w:pPr>
            <w:r>
              <w:rPr>
                <w:rFonts w:eastAsiaTheme="minorEastAsia"/>
                <w:sz w:val="24"/>
                <w:szCs w:val="24"/>
              </w:rPr>
              <w:t xml:space="preserve">--Introduce this topic by having a mini-discussion:  “What is the difference between a job and a profession?”  (let them answer).  The answer you are looking for is that a big difference between a job and a profession is that professional adhere to a specific Ethical code.  Doctors have the Hippocratic oath, Psychologists, </w:t>
            </w:r>
            <w:r>
              <w:rPr>
                <w:rFonts w:eastAsiaTheme="minorEastAsia"/>
                <w:sz w:val="24"/>
                <w:szCs w:val="24"/>
              </w:rPr>
              <w:lastRenderedPageBreak/>
              <w:t xml:space="preserve">Nurses, Lawyers and even Social Workers have an ethical code they have to follow.  There is a national movement right now to lobby for Direct Support Professionals to be viewed as a profession and not just a job.  </w:t>
            </w:r>
          </w:p>
          <w:p w:rsidR="004F4307" w:rsidRDefault="004F4307" w:rsidP="006238EC">
            <w:pPr>
              <w:spacing w:after="200" w:line="276" w:lineRule="auto"/>
              <w:jc w:val="both"/>
              <w:rPr>
                <w:rFonts w:eastAsiaTheme="minorEastAsia"/>
                <w:sz w:val="24"/>
                <w:szCs w:val="24"/>
              </w:rPr>
            </w:pPr>
            <w:r>
              <w:rPr>
                <w:rFonts w:eastAsiaTheme="minorEastAsia"/>
                <w:sz w:val="24"/>
                <w:szCs w:val="24"/>
              </w:rPr>
              <w:t>Have them read the Ethical Statement for DSPs on Page 3.</w:t>
            </w:r>
          </w:p>
          <w:p w:rsidR="004F4307" w:rsidRDefault="004F4307" w:rsidP="006238EC">
            <w:pPr>
              <w:spacing w:after="200" w:line="276" w:lineRule="auto"/>
              <w:jc w:val="both"/>
              <w:rPr>
                <w:rFonts w:eastAsiaTheme="minorEastAsia"/>
                <w:sz w:val="24"/>
                <w:szCs w:val="24"/>
              </w:rPr>
            </w:pPr>
            <w:r>
              <w:rPr>
                <w:rFonts w:eastAsiaTheme="minorEastAsia"/>
                <w:sz w:val="24"/>
                <w:szCs w:val="24"/>
              </w:rPr>
              <w:t>DON’T HAVE A BIG DISCUSSION AFTER THEY READ THIS</w:t>
            </w:r>
          </w:p>
          <w:p w:rsidR="004F4307" w:rsidRDefault="004F4307" w:rsidP="006238EC">
            <w:pPr>
              <w:spacing w:after="200" w:line="276" w:lineRule="auto"/>
              <w:jc w:val="both"/>
              <w:rPr>
                <w:rFonts w:eastAsiaTheme="minorEastAsia"/>
                <w:sz w:val="24"/>
                <w:szCs w:val="24"/>
              </w:rPr>
            </w:pPr>
            <w:r>
              <w:rPr>
                <w:rFonts w:eastAsiaTheme="minorEastAsia"/>
                <w:sz w:val="24"/>
                <w:szCs w:val="24"/>
              </w:rPr>
              <w:t>Pages 4-7 break this ethical code into smaller pieces.</w:t>
            </w:r>
          </w:p>
          <w:p w:rsidR="004F4307" w:rsidRPr="004F4307" w:rsidRDefault="004F4307" w:rsidP="006238EC">
            <w:pPr>
              <w:spacing w:after="200" w:line="276" w:lineRule="auto"/>
              <w:jc w:val="both"/>
              <w:rPr>
                <w:rFonts w:eastAsiaTheme="minorEastAsia"/>
                <w:sz w:val="24"/>
                <w:szCs w:val="24"/>
              </w:rPr>
            </w:pPr>
          </w:p>
        </w:tc>
      </w:tr>
      <w:tr w:rsidR="00C864AB" w:rsidRPr="006238EC" w:rsidTr="009C4E57">
        <w:tc>
          <w:tcPr>
            <w:tcW w:w="4776" w:type="dxa"/>
          </w:tcPr>
          <w:p w:rsidR="004F4307" w:rsidRPr="00EB323A" w:rsidRDefault="004F4307" w:rsidP="006238EC">
            <w:pPr>
              <w:spacing w:after="200" w:line="276" w:lineRule="auto"/>
              <w:jc w:val="both"/>
              <w:rPr>
                <w:rFonts w:eastAsiaTheme="minorEastAsia"/>
                <w:noProof/>
                <w:sz w:val="18"/>
                <w:szCs w:val="18"/>
              </w:rPr>
            </w:pPr>
            <w:r w:rsidRPr="00EB323A">
              <w:rPr>
                <w:rFonts w:eastAsiaTheme="minorEastAsia"/>
                <w:noProof/>
                <w:sz w:val="18"/>
                <w:szCs w:val="18"/>
              </w:rPr>
              <w:drawing>
                <wp:inline distT="0" distB="0" distL="0" distR="0" wp14:anchorId="2CD1E59A" wp14:editId="0B620C81">
                  <wp:extent cx="2469369" cy="1388756"/>
                  <wp:effectExtent l="0" t="0" r="762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6270" cy="1392637"/>
                          </a:xfrm>
                          <a:prstGeom prst="rect">
                            <a:avLst/>
                          </a:prstGeom>
                        </pic:spPr>
                      </pic:pic>
                    </a:graphicData>
                  </a:graphic>
                </wp:inline>
              </w:drawing>
            </w:r>
          </w:p>
        </w:tc>
        <w:tc>
          <w:tcPr>
            <w:tcW w:w="906" w:type="dxa"/>
          </w:tcPr>
          <w:p w:rsidR="004F4307" w:rsidRDefault="004F4307" w:rsidP="006238EC">
            <w:pPr>
              <w:spacing w:after="200" w:line="276" w:lineRule="auto"/>
              <w:jc w:val="center"/>
              <w:rPr>
                <w:rFonts w:eastAsiaTheme="minorEastAsia"/>
                <w:noProof/>
                <w:sz w:val="20"/>
                <w:szCs w:val="20"/>
              </w:rPr>
            </w:pPr>
            <w:r w:rsidRPr="006238EC">
              <w:rPr>
                <w:rFonts w:eastAsiaTheme="minorEastAsia"/>
                <w:noProof/>
                <w:sz w:val="20"/>
                <w:szCs w:val="20"/>
              </w:rPr>
              <w:drawing>
                <wp:inline distT="0" distB="0" distL="0" distR="0" wp14:anchorId="032132EF" wp14:editId="2BABA130">
                  <wp:extent cx="431800" cy="431800"/>
                  <wp:effectExtent l="0" t="0" r="635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p>
          <w:p w:rsidR="009F5871" w:rsidRDefault="009F5871" w:rsidP="006238EC">
            <w:pPr>
              <w:spacing w:after="200" w:line="276" w:lineRule="auto"/>
              <w:jc w:val="center"/>
              <w:rPr>
                <w:rFonts w:eastAsiaTheme="minorEastAsia"/>
                <w:noProof/>
                <w:sz w:val="20"/>
                <w:szCs w:val="20"/>
              </w:rPr>
            </w:pPr>
          </w:p>
          <w:p w:rsidR="009F5871" w:rsidRPr="006238EC" w:rsidRDefault="009F5871" w:rsidP="006238EC">
            <w:pPr>
              <w:spacing w:after="200" w:line="276" w:lineRule="auto"/>
              <w:jc w:val="center"/>
              <w:rPr>
                <w:rFonts w:eastAsiaTheme="minorEastAsia"/>
                <w:noProof/>
                <w:sz w:val="20"/>
                <w:szCs w:val="20"/>
              </w:rPr>
            </w:pPr>
            <w:r w:rsidRPr="006238EC">
              <w:rPr>
                <w:noProof/>
              </w:rPr>
              <w:drawing>
                <wp:inline distT="0" distB="0" distL="0" distR="0" wp14:anchorId="41DF24CF" wp14:editId="2893EA33">
                  <wp:extent cx="412750" cy="412750"/>
                  <wp:effectExtent l="0" t="0" r="635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c>
          <w:tcPr>
            <w:tcW w:w="3668" w:type="dxa"/>
          </w:tcPr>
          <w:p w:rsidR="004F4307" w:rsidRDefault="004F4307" w:rsidP="006238EC">
            <w:pPr>
              <w:spacing w:after="200" w:line="276" w:lineRule="auto"/>
              <w:jc w:val="both"/>
              <w:rPr>
                <w:rFonts w:eastAsiaTheme="minorEastAsia"/>
                <w:sz w:val="24"/>
                <w:szCs w:val="24"/>
              </w:rPr>
            </w:pPr>
            <w:r>
              <w:rPr>
                <w:rFonts w:eastAsiaTheme="minorEastAsia"/>
                <w:b/>
                <w:sz w:val="24"/>
                <w:szCs w:val="24"/>
              </w:rPr>
              <w:t>SMALL GROUPS—</w:t>
            </w:r>
            <w:r>
              <w:rPr>
                <w:rFonts w:eastAsiaTheme="minorEastAsia"/>
                <w:sz w:val="24"/>
                <w:szCs w:val="24"/>
              </w:rPr>
              <w:t xml:space="preserve">break the class up into small groups and assign each group 1 or 2  (pg 4-7).  Have each group talk about what the Ethical Code means and what could potentially happen if a DSP does not respect or follow that ethical code.  </w:t>
            </w:r>
          </w:p>
          <w:p w:rsidR="004F4307" w:rsidRPr="004F4307" w:rsidRDefault="004F4307" w:rsidP="009F5871">
            <w:pPr>
              <w:spacing w:after="200" w:line="276" w:lineRule="auto"/>
              <w:jc w:val="both"/>
              <w:rPr>
                <w:rFonts w:eastAsiaTheme="minorEastAsia"/>
                <w:sz w:val="24"/>
                <w:szCs w:val="24"/>
              </w:rPr>
            </w:pPr>
            <w:r>
              <w:rPr>
                <w:rFonts w:eastAsiaTheme="minorEastAsia"/>
                <w:b/>
                <w:sz w:val="24"/>
                <w:szCs w:val="24"/>
              </w:rPr>
              <w:t>Debrief—</w:t>
            </w:r>
            <w:r>
              <w:rPr>
                <w:rFonts w:eastAsiaTheme="minorEastAsia"/>
                <w:sz w:val="24"/>
                <w:szCs w:val="24"/>
              </w:rPr>
              <w:t>Have the small groups share</w:t>
            </w:r>
            <w:r w:rsidR="009F5871">
              <w:rPr>
                <w:rFonts w:eastAsiaTheme="minorEastAsia"/>
                <w:sz w:val="24"/>
                <w:szCs w:val="24"/>
              </w:rPr>
              <w:t xml:space="preserve"> what they discussed.</w:t>
            </w:r>
          </w:p>
        </w:tc>
      </w:tr>
      <w:tr w:rsidR="00C864AB" w:rsidRPr="006238EC" w:rsidTr="009C4E57">
        <w:tc>
          <w:tcPr>
            <w:tcW w:w="4776" w:type="dxa"/>
          </w:tcPr>
          <w:p w:rsidR="006238EC" w:rsidRPr="006238EC" w:rsidRDefault="006238EC" w:rsidP="006238EC">
            <w:r w:rsidRPr="006238EC">
              <w:rPr>
                <w:noProof/>
              </w:rPr>
              <w:drawing>
                <wp:inline distT="0" distB="0" distL="0" distR="0">
                  <wp:extent cx="2498456" cy="13906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8189" cy="1396068"/>
                          </a:xfrm>
                          <a:prstGeom prst="rect">
                            <a:avLst/>
                          </a:prstGeom>
                          <a:noFill/>
                          <a:ln>
                            <a:noFill/>
                          </a:ln>
                        </pic:spPr>
                      </pic:pic>
                    </a:graphicData>
                  </a:graphic>
                </wp:inline>
              </w:drawing>
            </w:r>
          </w:p>
        </w:tc>
        <w:tc>
          <w:tcPr>
            <w:tcW w:w="906" w:type="dxa"/>
          </w:tcPr>
          <w:p w:rsidR="006238EC" w:rsidRPr="006238EC" w:rsidRDefault="009F5871" w:rsidP="006238EC">
            <w:pPr>
              <w:spacing w:after="200" w:line="276" w:lineRule="auto"/>
              <w:jc w:val="center"/>
              <w:rPr>
                <w:rFonts w:eastAsiaTheme="minorEastAsia"/>
                <w:sz w:val="18"/>
                <w:szCs w:val="18"/>
              </w:rPr>
            </w:pPr>
            <w:r w:rsidRPr="006238EC">
              <w:rPr>
                <w:noProof/>
              </w:rPr>
              <w:drawing>
                <wp:inline distT="0" distB="0" distL="0" distR="0" wp14:anchorId="7B964832" wp14:editId="4F5CB0B5">
                  <wp:extent cx="368300" cy="387350"/>
                  <wp:effectExtent l="0" t="0" r="0" b="0"/>
                  <wp:docPr id="95" name="Picture 95" descr="http://wray.eas.gatech.edu/images/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ray.eas.gatech.edu/images/questi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300" cy="387350"/>
                          </a:xfrm>
                          <a:prstGeom prst="rect">
                            <a:avLst/>
                          </a:prstGeom>
                          <a:noFill/>
                          <a:ln>
                            <a:noFill/>
                          </a:ln>
                        </pic:spPr>
                      </pic:pic>
                    </a:graphicData>
                  </a:graphic>
                </wp:inline>
              </w:drawing>
            </w:r>
          </w:p>
        </w:tc>
        <w:tc>
          <w:tcPr>
            <w:tcW w:w="3668" w:type="dxa"/>
          </w:tcPr>
          <w:p w:rsidR="006238EC" w:rsidRPr="006238EC" w:rsidRDefault="006238EC" w:rsidP="006238EC">
            <w:pPr>
              <w:widowControl w:val="0"/>
              <w:spacing w:before="1"/>
              <w:ind w:left="102" w:right="98"/>
              <w:jc w:val="both"/>
              <w:rPr>
                <w:rFonts w:ascii="Calibri" w:hAnsi="Calibri" w:cs="Calibri"/>
                <w:sz w:val="24"/>
                <w:szCs w:val="24"/>
              </w:rPr>
            </w:pPr>
            <w:r w:rsidRPr="006238EC">
              <w:rPr>
                <w:rFonts w:ascii="Times New Roman"/>
                <w:i/>
                <w:spacing w:val="-1"/>
                <w:sz w:val="24"/>
              </w:rPr>
              <w:t>Tell</w:t>
            </w:r>
            <w:r w:rsidRPr="006238EC">
              <w:rPr>
                <w:rFonts w:ascii="Times New Roman"/>
                <w:i/>
                <w:spacing w:val="38"/>
                <w:sz w:val="24"/>
              </w:rPr>
              <w:t xml:space="preserve"> </w:t>
            </w:r>
            <w:r w:rsidRPr="006238EC">
              <w:rPr>
                <w:rFonts w:ascii="Times New Roman"/>
                <w:i/>
                <w:sz w:val="24"/>
              </w:rPr>
              <w:t>this</w:t>
            </w:r>
            <w:r w:rsidRPr="006238EC">
              <w:rPr>
                <w:rFonts w:ascii="Times New Roman"/>
                <w:i/>
                <w:spacing w:val="38"/>
                <w:sz w:val="24"/>
              </w:rPr>
              <w:t xml:space="preserve"> </w:t>
            </w:r>
            <w:r w:rsidRPr="006238EC">
              <w:rPr>
                <w:rFonts w:ascii="Times New Roman"/>
                <w:i/>
                <w:sz w:val="24"/>
              </w:rPr>
              <w:t>story</w:t>
            </w:r>
            <w:r w:rsidRPr="006238EC">
              <w:rPr>
                <w:rFonts w:ascii="Times New Roman"/>
                <w:sz w:val="24"/>
              </w:rPr>
              <w:t>.</w:t>
            </w:r>
            <w:r w:rsidRPr="006238EC">
              <w:rPr>
                <w:rFonts w:ascii="Times New Roman"/>
                <w:spacing w:val="21"/>
                <w:sz w:val="24"/>
              </w:rPr>
              <w:t xml:space="preserve"> </w:t>
            </w:r>
            <w:r w:rsidRPr="006238EC">
              <w:rPr>
                <w:rFonts w:ascii="Calibri"/>
                <w:sz w:val="24"/>
              </w:rPr>
              <w:t>A</w:t>
            </w:r>
            <w:r w:rsidRPr="006238EC">
              <w:rPr>
                <w:rFonts w:ascii="Calibri"/>
                <w:spacing w:val="36"/>
                <w:sz w:val="24"/>
              </w:rPr>
              <w:t xml:space="preserve"> </w:t>
            </w:r>
            <w:r w:rsidRPr="006238EC">
              <w:rPr>
                <w:rFonts w:ascii="Calibri"/>
                <w:spacing w:val="-1"/>
                <w:sz w:val="24"/>
              </w:rPr>
              <w:t>Case</w:t>
            </w:r>
            <w:r w:rsidRPr="006238EC">
              <w:rPr>
                <w:rFonts w:ascii="Calibri"/>
                <w:spacing w:val="36"/>
                <w:sz w:val="24"/>
              </w:rPr>
              <w:t xml:space="preserve"> </w:t>
            </w:r>
            <w:r w:rsidRPr="006238EC">
              <w:rPr>
                <w:rFonts w:ascii="Calibri"/>
                <w:spacing w:val="-2"/>
                <w:sz w:val="24"/>
              </w:rPr>
              <w:t>Resource</w:t>
            </w:r>
            <w:r w:rsidRPr="006238EC">
              <w:rPr>
                <w:rFonts w:ascii="Calibri"/>
                <w:spacing w:val="34"/>
                <w:sz w:val="24"/>
              </w:rPr>
              <w:t xml:space="preserve"> </w:t>
            </w:r>
            <w:r w:rsidRPr="006238EC">
              <w:rPr>
                <w:rFonts w:ascii="Calibri"/>
                <w:spacing w:val="-2"/>
                <w:sz w:val="24"/>
              </w:rPr>
              <w:t>Manager</w:t>
            </w:r>
            <w:r w:rsidRPr="006238EC">
              <w:rPr>
                <w:rFonts w:ascii="Calibri"/>
                <w:spacing w:val="36"/>
                <w:sz w:val="24"/>
              </w:rPr>
              <w:t xml:space="preserve"> </w:t>
            </w:r>
            <w:r w:rsidRPr="006238EC">
              <w:rPr>
                <w:rFonts w:ascii="Calibri"/>
                <w:spacing w:val="-2"/>
                <w:sz w:val="24"/>
              </w:rPr>
              <w:t>was</w:t>
            </w:r>
            <w:r w:rsidRPr="006238EC">
              <w:rPr>
                <w:rFonts w:ascii="Calibri"/>
                <w:spacing w:val="41"/>
                <w:sz w:val="24"/>
              </w:rPr>
              <w:t xml:space="preserve"> </w:t>
            </w:r>
            <w:r w:rsidRPr="006238EC">
              <w:rPr>
                <w:rFonts w:ascii="Calibri"/>
                <w:spacing w:val="-1"/>
                <w:sz w:val="24"/>
              </w:rPr>
              <w:t>conducting</w:t>
            </w:r>
            <w:r w:rsidRPr="006238EC">
              <w:rPr>
                <w:rFonts w:ascii="Calibri"/>
                <w:spacing w:val="-5"/>
                <w:sz w:val="24"/>
              </w:rPr>
              <w:t xml:space="preserve"> </w:t>
            </w:r>
            <w:r w:rsidRPr="006238EC">
              <w:rPr>
                <w:rFonts w:ascii="Calibri"/>
                <w:sz w:val="24"/>
              </w:rPr>
              <w:t>a</w:t>
            </w:r>
            <w:r w:rsidRPr="006238EC">
              <w:rPr>
                <w:rFonts w:ascii="Calibri"/>
                <w:spacing w:val="-6"/>
                <w:sz w:val="24"/>
              </w:rPr>
              <w:t xml:space="preserve"> </w:t>
            </w:r>
            <w:r w:rsidRPr="006238EC">
              <w:rPr>
                <w:rFonts w:ascii="Calibri"/>
                <w:spacing w:val="-1"/>
                <w:sz w:val="24"/>
              </w:rPr>
              <w:t>CARE</w:t>
            </w:r>
            <w:r w:rsidRPr="006238EC">
              <w:rPr>
                <w:rFonts w:ascii="Calibri"/>
                <w:spacing w:val="-4"/>
                <w:sz w:val="24"/>
              </w:rPr>
              <w:t xml:space="preserve"> </w:t>
            </w:r>
            <w:r w:rsidRPr="006238EC">
              <w:rPr>
                <w:rFonts w:ascii="Calibri"/>
                <w:spacing w:val="-1"/>
                <w:sz w:val="24"/>
              </w:rPr>
              <w:t>assessment</w:t>
            </w:r>
            <w:r w:rsidRPr="006238EC">
              <w:rPr>
                <w:rFonts w:ascii="Calibri"/>
                <w:spacing w:val="-6"/>
                <w:sz w:val="24"/>
              </w:rPr>
              <w:t xml:space="preserve"> </w:t>
            </w:r>
            <w:r w:rsidRPr="006238EC">
              <w:rPr>
                <w:rFonts w:ascii="Calibri"/>
                <w:sz w:val="24"/>
              </w:rPr>
              <w:t>in</w:t>
            </w:r>
            <w:r w:rsidRPr="006238EC">
              <w:rPr>
                <w:rFonts w:ascii="Calibri"/>
                <w:spacing w:val="-6"/>
                <w:sz w:val="24"/>
              </w:rPr>
              <w:t xml:space="preserve"> </w:t>
            </w:r>
            <w:r w:rsidRPr="006238EC">
              <w:rPr>
                <w:rFonts w:ascii="Calibri"/>
                <w:spacing w:val="-1"/>
                <w:sz w:val="24"/>
              </w:rPr>
              <w:t>the</w:t>
            </w:r>
            <w:r w:rsidRPr="006238EC">
              <w:rPr>
                <w:rFonts w:ascii="Calibri"/>
                <w:spacing w:val="-4"/>
                <w:sz w:val="24"/>
              </w:rPr>
              <w:t xml:space="preserve"> </w:t>
            </w:r>
            <w:r w:rsidRPr="006238EC">
              <w:rPr>
                <w:rFonts w:ascii="Calibri"/>
                <w:spacing w:val="-1"/>
                <w:sz w:val="24"/>
              </w:rPr>
              <w:t>home</w:t>
            </w:r>
            <w:r w:rsidRPr="006238EC">
              <w:rPr>
                <w:rFonts w:ascii="Calibri"/>
                <w:spacing w:val="-6"/>
                <w:sz w:val="24"/>
              </w:rPr>
              <w:t xml:space="preserve"> </w:t>
            </w:r>
            <w:r w:rsidRPr="006238EC">
              <w:rPr>
                <w:rFonts w:ascii="Calibri"/>
                <w:sz w:val="24"/>
              </w:rPr>
              <w:t>of</w:t>
            </w:r>
            <w:r w:rsidRPr="006238EC">
              <w:rPr>
                <w:rFonts w:ascii="Calibri"/>
                <w:spacing w:val="-5"/>
                <w:sz w:val="24"/>
              </w:rPr>
              <w:t xml:space="preserve"> </w:t>
            </w:r>
            <w:r w:rsidRPr="006238EC">
              <w:rPr>
                <w:rFonts w:ascii="Calibri"/>
                <w:sz w:val="24"/>
              </w:rPr>
              <w:t>an</w:t>
            </w:r>
            <w:r w:rsidRPr="006238EC">
              <w:rPr>
                <w:rFonts w:ascii="Calibri"/>
                <w:spacing w:val="-6"/>
                <w:sz w:val="24"/>
              </w:rPr>
              <w:t xml:space="preserve"> </w:t>
            </w:r>
            <w:r w:rsidRPr="006238EC">
              <w:rPr>
                <w:rFonts w:ascii="Calibri"/>
                <w:spacing w:val="-1"/>
                <w:sz w:val="24"/>
              </w:rPr>
              <w:t>individual</w:t>
            </w:r>
            <w:r w:rsidRPr="006238EC">
              <w:rPr>
                <w:rFonts w:ascii="Calibri"/>
                <w:spacing w:val="47"/>
                <w:sz w:val="24"/>
              </w:rPr>
              <w:t xml:space="preserve"> </w:t>
            </w:r>
            <w:r w:rsidRPr="006238EC">
              <w:rPr>
                <w:rFonts w:ascii="Calibri"/>
                <w:spacing w:val="-1"/>
                <w:sz w:val="24"/>
              </w:rPr>
              <w:t>receiving</w:t>
            </w:r>
            <w:r w:rsidRPr="006238EC">
              <w:rPr>
                <w:rFonts w:ascii="Calibri"/>
                <w:spacing w:val="19"/>
                <w:sz w:val="24"/>
              </w:rPr>
              <w:t xml:space="preserve"> </w:t>
            </w:r>
            <w:r w:rsidRPr="006238EC">
              <w:rPr>
                <w:rFonts w:ascii="Calibri"/>
                <w:spacing w:val="-1"/>
                <w:sz w:val="24"/>
              </w:rPr>
              <w:t>Supported</w:t>
            </w:r>
            <w:r w:rsidRPr="006238EC">
              <w:rPr>
                <w:rFonts w:ascii="Calibri"/>
                <w:spacing w:val="19"/>
                <w:sz w:val="24"/>
              </w:rPr>
              <w:t xml:space="preserve"> </w:t>
            </w:r>
            <w:r w:rsidRPr="006238EC">
              <w:rPr>
                <w:rFonts w:ascii="Calibri"/>
                <w:spacing w:val="-1"/>
                <w:sz w:val="24"/>
              </w:rPr>
              <w:t>Living</w:t>
            </w:r>
            <w:r w:rsidRPr="006238EC">
              <w:rPr>
                <w:rFonts w:ascii="Calibri"/>
                <w:spacing w:val="19"/>
                <w:sz w:val="24"/>
              </w:rPr>
              <w:t xml:space="preserve"> </w:t>
            </w:r>
            <w:r w:rsidRPr="006238EC">
              <w:rPr>
                <w:rFonts w:ascii="Calibri"/>
                <w:sz w:val="24"/>
              </w:rPr>
              <w:t>services.</w:t>
            </w:r>
            <w:r w:rsidRPr="006238EC">
              <w:rPr>
                <w:rFonts w:ascii="Calibri"/>
                <w:spacing w:val="19"/>
                <w:sz w:val="24"/>
              </w:rPr>
              <w:t xml:space="preserve"> </w:t>
            </w:r>
            <w:r w:rsidRPr="006238EC">
              <w:rPr>
                <w:rFonts w:ascii="Calibri"/>
                <w:sz w:val="24"/>
              </w:rPr>
              <w:t>It</w:t>
            </w:r>
            <w:r w:rsidRPr="006238EC">
              <w:rPr>
                <w:rFonts w:ascii="Calibri"/>
                <w:spacing w:val="18"/>
                <w:sz w:val="24"/>
              </w:rPr>
              <w:t xml:space="preserve"> </w:t>
            </w:r>
            <w:r w:rsidRPr="006238EC">
              <w:rPr>
                <w:rFonts w:ascii="Calibri"/>
                <w:sz w:val="24"/>
              </w:rPr>
              <w:t>is</w:t>
            </w:r>
            <w:r w:rsidRPr="006238EC">
              <w:rPr>
                <w:rFonts w:ascii="Calibri"/>
                <w:spacing w:val="19"/>
                <w:sz w:val="24"/>
              </w:rPr>
              <w:t xml:space="preserve"> </w:t>
            </w:r>
            <w:r w:rsidRPr="006238EC">
              <w:rPr>
                <w:rFonts w:ascii="Calibri"/>
                <w:spacing w:val="-1"/>
                <w:sz w:val="24"/>
              </w:rPr>
              <w:t>documented</w:t>
            </w:r>
            <w:r w:rsidRPr="006238EC">
              <w:rPr>
                <w:rFonts w:ascii="Calibri"/>
                <w:spacing w:val="18"/>
                <w:sz w:val="24"/>
              </w:rPr>
              <w:t xml:space="preserve"> </w:t>
            </w:r>
            <w:r w:rsidRPr="006238EC">
              <w:rPr>
                <w:rFonts w:ascii="Calibri"/>
                <w:spacing w:val="-1"/>
                <w:sz w:val="24"/>
              </w:rPr>
              <w:t>that</w:t>
            </w:r>
            <w:r w:rsidRPr="006238EC">
              <w:rPr>
                <w:rFonts w:ascii="Calibri"/>
                <w:spacing w:val="25"/>
                <w:sz w:val="24"/>
              </w:rPr>
              <w:t xml:space="preserve"> </w:t>
            </w:r>
            <w:r w:rsidRPr="006238EC">
              <w:rPr>
                <w:rFonts w:ascii="Calibri"/>
                <w:sz w:val="24"/>
              </w:rPr>
              <w:t>this</w:t>
            </w:r>
            <w:r w:rsidRPr="006238EC">
              <w:rPr>
                <w:rFonts w:ascii="Calibri"/>
                <w:spacing w:val="17"/>
                <w:sz w:val="24"/>
              </w:rPr>
              <w:t xml:space="preserve"> </w:t>
            </w:r>
            <w:r w:rsidRPr="006238EC">
              <w:rPr>
                <w:rFonts w:ascii="Calibri"/>
                <w:spacing w:val="-1"/>
                <w:sz w:val="24"/>
              </w:rPr>
              <w:t>individual</w:t>
            </w:r>
            <w:r w:rsidRPr="006238EC">
              <w:rPr>
                <w:rFonts w:ascii="Calibri"/>
                <w:spacing w:val="15"/>
                <w:sz w:val="24"/>
              </w:rPr>
              <w:t xml:space="preserve"> </w:t>
            </w:r>
            <w:r w:rsidRPr="006238EC">
              <w:rPr>
                <w:rFonts w:ascii="Calibri"/>
                <w:sz w:val="24"/>
              </w:rPr>
              <w:t>has</w:t>
            </w:r>
            <w:r w:rsidRPr="006238EC">
              <w:rPr>
                <w:rFonts w:ascii="Calibri"/>
                <w:spacing w:val="15"/>
                <w:sz w:val="24"/>
              </w:rPr>
              <w:t xml:space="preserve"> </w:t>
            </w:r>
            <w:r w:rsidRPr="006238EC">
              <w:rPr>
                <w:rFonts w:ascii="Calibri"/>
                <w:sz w:val="24"/>
              </w:rPr>
              <w:t>a</w:t>
            </w:r>
            <w:r w:rsidRPr="006238EC">
              <w:rPr>
                <w:rFonts w:ascii="Calibri"/>
                <w:spacing w:val="15"/>
                <w:sz w:val="24"/>
              </w:rPr>
              <w:t xml:space="preserve"> </w:t>
            </w:r>
            <w:r w:rsidRPr="006238EC">
              <w:rPr>
                <w:rFonts w:ascii="Calibri"/>
                <w:spacing w:val="-1"/>
                <w:sz w:val="24"/>
              </w:rPr>
              <w:t>history</w:t>
            </w:r>
            <w:r w:rsidRPr="006238EC">
              <w:rPr>
                <w:rFonts w:ascii="Calibri"/>
                <w:spacing w:val="16"/>
                <w:sz w:val="24"/>
              </w:rPr>
              <w:t xml:space="preserve"> </w:t>
            </w:r>
            <w:r w:rsidRPr="006238EC">
              <w:rPr>
                <w:rFonts w:ascii="Calibri"/>
                <w:sz w:val="24"/>
              </w:rPr>
              <w:t>of</w:t>
            </w:r>
            <w:r w:rsidRPr="006238EC">
              <w:rPr>
                <w:rFonts w:ascii="Calibri"/>
                <w:spacing w:val="16"/>
                <w:sz w:val="24"/>
              </w:rPr>
              <w:t xml:space="preserve"> </w:t>
            </w:r>
            <w:r w:rsidRPr="006238EC">
              <w:rPr>
                <w:rFonts w:ascii="Calibri"/>
                <w:sz w:val="24"/>
              </w:rPr>
              <w:t>PICA</w:t>
            </w:r>
            <w:r w:rsidRPr="006238EC">
              <w:rPr>
                <w:rFonts w:ascii="Calibri"/>
                <w:spacing w:val="17"/>
                <w:sz w:val="24"/>
              </w:rPr>
              <w:t xml:space="preserve"> </w:t>
            </w:r>
            <w:r w:rsidRPr="006238EC">
              <w:rPr>
                <w:rFonts w:ascii="Calibri"/>
                <w:spacing w:val="-1"/>
                <w:sz w:val="24"/>
              </w:rPr>
              <w:t>and</w:t>
            </w:r>
            <w:r w:rsidRPr="006238EC">
              <w:rPr>
                <w:rFonts w:ascii="Calibri"/>
                <w:spacing w:val="18"/>
                <w:sz w:val="24"/>
              </w:rPr>
              <w:t xml:space="preserve"> </w:t>
            </w:r>
            <w:r w:rsidRPr="006238EC">
              <w:rPr>
                <w:rFonts w:ascii="Calibri"/>
                <w:spacing w:val="-2"/>
                <w:sz w:val="24"/>
              </w:rPr>
              <w:t>ingesting</w:t>
            </w:r>
            <w:r w:rsidRPr="006238EC">
              <w:rPr>
                <w:rFonts w:ascii="Calibri"/>
                <w:spacing w:val="17"/>
                <w:sz w:val="24"/>
              </w:rPr>
              <w:t xml:space="preserve"> </w:t>
            </w:r>
            <w:r w:rsidRPr="006238EC">
              <w:rPr>
                <w:rFonts w:ascii="Calibri"/>
                <w:spacing w:val="-1"/>
                <w:sz w:val="24"/>
              </w:rPr>
              <w:t>inedible</w:t>
            </w:r>
            <w:r w:rsidRPr="006238EC">
              <w:rPr>
                <w:rFonts w:ascii="Calibri"/>
                <w:spacing w:val="33"/>
                <w:sz w:val="24"/>
              </w:rPr>
              <w:t xml:space="preserve"> </w:t>
            </w:r>
            <w:r w:rsidRPr="006238EC">
              <w:rPr>
                <w:rFonts w:ascii="Calibri"/>
                <w:spacing w:val="-1"/>
                <w:sz w:val="24"/>
              </w:rPr>
              <w:t>items.</w:t>
            </w:r>
            <w:r w:rsidRPr="006238EC">
              <w:rPr>
                <w:rFonts w:ascii="Calibri"/>
                <w:spacing w:val="10"/>
                <w:sz w:val="24"/>
              </w:rPr>
              <w:t xml:space="preserve"> </w:t>
            </w:r>
            <w:r w:rsidRPr="006238EC">
              <w:rPr>
                <w:rFonts w:ascii="Calibri"/>
                <w:spacing w:val="-1"/>
                <w:sz w:val="24"/>
              </w:rPr>
              <w:t>There</w:t>
            </w:r>
            <w:r w:rsidRPr="006238EC">
              <w:rPr>
                <w:rFonts w:ascii="Calibri"/>
                <w:spacing w:val="10"/>
                <w:sz w:val="24"/>
              </w:rPr>
              <w:t xml:space="preserve"> </w:t>
            </w:r>
            <w:r w:rsidRPr="006238EC">
              <w:rPr>
                <w:rFonts w:ascii="Calibri"/>
                <w:spacing w:val="-2"/>
                <w:sz w:val="24"/>
              </w:rPr>
              <w:t>were</w:t>
            </w:r>
            <w:r w:rsidRPr="006238EC">
              <w:rPr>
                <w:rFonts w:ascii="Calibri"/>
                <w:spacing w:val="10"/>
                <w:sz w:val="24"/>
              </w:rPr>
              <w:t xml:space="preserve"> </w:t>
            </w:r>
            <w:r w:rsidRPr="006238EC">
              <w:rPr>
                <w:rFonts w:ascii="Calibri"/>
                <w:spacing w:val="-1"/>
                <w:sz w:val="24"/>
              </w:rPr>
              <w:t>clear</w:t>
            </w:r>
            <w:r w:rsidRPr="006238EC">
              <w:rPr>
                <w:rFonts w:ascii="Calibri"/>
                <w:spacing w:val="10"/>
                <w:sz w:val="24"/>
              </w:rPr>
              <w:t xml:space="preserve"> </w:t>
            </w:r>
            <w:r w:rsidRPr="006238EC">
              <w:rPr>
                <w:rFonts w:ascii="Calibri"/>
                <w:spacing w:val="-1"/>
                <w:sz w:val="24"/>
              </w:rPr>
              <w:t>instructions</w:t>
            </w:r>
            <w:r w:rsidRPr="006238EC">
              <w:rPr>
                <w:rFonts w:ascii="Calibri"/>
                <w:spacing w:val="10"/>
                <w:sz w:val="24"/>
              </w:rPr>
              <w:t xml:space="preserve"> </w:t>
            </w:r>
            <w:r w:rsidRPr="006238EC">
              <w:rPr>
                <w:rFonts w:ascii="Calibri"/>
                <w:spacing w:val="-1"/>
                <w:sz w:val="24"/>
              </w:rPr>
              <w:t>to</w:t>
            </w:r>
            <w:r w:rsidRPr="006238EC">
              <w:rPr>
                <w:rFonts w:ascii="Calibri"/>
                <w:spacing w:val="11"/>
                <w:sz w:val="24"/>
              </w:rPr>
              <w:t xml:space="preserve"> </w:t>
            </w:r>
            <w:r w:rsidRPr="006238EC">
              <w:rPr>
                <w:rFonts w:ascii="Calibri"/>
                <w:sz w:val="24"/>
              </w:rPr>
              <w:t>lock</w:t>
            </w:r>
            <w:r w:rsidRPr="006238EC">
              <w:rPr>
                <w:rFonts w:ascii="Calibri"/>
                <w:spacing w:val="9"/>
                <w:sz w:val="24"/>
              </w:rPr>
              <w:t xml:space="preserve"> </w:t>
            </w:r>
            <w:r w:rsidRPr="006238EC">
              <w:rPr>
                <w:rFonts w:ascii="Calibri"/>
                <w:sz w:val="24"/>
              </w:rPr>
              <w:t>up</w:t>
            </w:r>
            <w:r w:rsidRPr="006238EC">
              <w:rPr>
                <w:rFonts w:ascii="Calibri"/>
                <w:spacing w:val="11"/>
                <w:sz w:val="24"/>
              </w:rPr>
              <w:t xml:space="preserve"> </w:t>
            </w:r>
            <w:r w:rsidRPr="006238EC">
              <w:rPr>
                <w:rFonts w:ascii="Calibri"/>
                <w:spacing w:val="-1"/>
                <w:sz w:val="24"/>
              </w:rPr>
              <w:t>all</w:t>
            </w:r>
            <w:r w:rsidRPr="006238EC">
              <w:rPr>
                <w:rFonts w:ascii="Calibri"/>
                <w:spacing w:val="7"/>
                <w:sz w:val="24"/>
              </w:rPr>
              <w:t xml:space="preserve"> </w:t>
            </w:r>
            <w:r w:rsidRPr="006238EC">
              <w:rPr>
                <w:rFonts w:ascii="Calibri"/>
                <w:spacing w:val="-1"/>
                <w:sz w:val="24"/>
              </w:rPr>
              <w:t>cleaning</w:t>
            </w:r>
            <w:r w:rsidRPr="006238EC">
              <w:rPr>
                <w:rFonts w:ascii="Calibri"/>
                <w:spacing w:val="35"/>
                <w:sz w:val="24"/>
              </w:rPr>
              <w:t xml:space="preserve"> </w:t>
            </w:r>
            <w:r w:rsidRPr="006238EC">
              <w:rPr>
                <w:rFonts w:ascii="Calibri"/>
                <w:spacing w:val="-1"/>
                <w:sz w:val="24"/>
              </w:rPr>
              <w:t>supplies,</w:t>
            </w:r>
            <w:r w:rsidRPr="006238EC">
              <w:rPr>
                <w:rFonts w:ascii="Calibri"/>
                <w:spacing w:val="-6"/>
                <w:sz w:val="24"/>
              </w:rPr>
              <w:t xml:space="preserve"> </w:t>
            </w:r>
            <w:r w:rsidRPr="006238EC">
              <w:rPr>
                <w:rFonts w:ascii="Calibri"/>
                <w:spacing w:val="-1"/>
                <w:sz w:val="24"/>
              </w:rPr>
              <w:t>chemicals,</w:t>
            </w:r>
            <w:r w:rsidRPr="006238EC">
              <w:rPr>
                <w:rFonts w:ascii="Calibri"/>
                <w:spacing w:val="-7"/>
                <w:sz w:val="24"/>
              </w:rPr>
              <w:t xml:space="preserve"> </w:t>
            </w:r>
            <w:r w:rsidRPr="006238EC">
              <w:rPr>
                <w:rFonts w:ascii="Calibri"/>
                <w:sz w:val="24"/>
              </w:rPr>
              <w:t>soap</w:t>
            </w:r>
            <w:r w:rsidRPr="006238EC">
              <w:rPr>
                <w:rFonts w:ascii="Calibri"/>
                <w:spacing w:val="-8"/>
                <w:sz w:val="24"/>
              </w:rPr>
              <w:t xml:space="preserve"> </w:t>
            </w:r>
            <w:r w:rsidRPr="006238EC">
              <w:rPr>
                <w:rFonts w:ascii="Calibri"/>
                <w:sz w:val="24"/>
              </w:rPr>
              <w:t>and</w:t>
            </w:r>
            <w:r w:rsidRPr="006238EC">
              <w:rPr>
                <w:rFonts w:ascii="Calibri"/>
                <w:spacing w:val="-8"/>
                <w:sz w:val="24"/>
              </w:rPr>
              <w:t xml:space="preserve"> </w:t>
            </w:r>
            <w:r w:rsidRPr="006238EC">
              <w:rPr>
                <w:rFonts w:ascii="Calibri"/>
                <w:spacing w:val="-2"/>
                <w:sz w:val="24"/>
              </w:rPr>
              <w:t>toothpaste.</w:t>
            </w:r>
            <w:r w:rsidRPr="006238EC">
              <w:rPr>
                <w:rFonts w:ascii="Calibri"/>
                <w:spacing w:val="-9"/>
                <w:sz w:val="24"/>
              </w:rPr>
              <w:t xml:space="preserve"> </w:t>
            </w:r>
            <w:r w:rsidRPr="006238EC">
              <w:rPr>
                <w:rFonts w:ascii="Calibri"/>
                <w:sz w:val="24"/>
              </w:rPr>
              <w:t>A</w:t>
            </w:r>
            <w:r w:rsidRPr="006238EC">
              <w:rPr>
                <w:rFonts w:ascii="Calibri"/>
                <w:spacing w:val="-6"/>
                <w:sz w:val="24"/>
              </w:rPr>
              <w:t xml:space="preserve"> </w:t>
            </w:r>
            <w:r w:rsidRPr="006238EC">
              <w:rPr>
                <w:rFonts w:ascii="Calibri"/>
                <w:sz w:val="24"/>
              </w:rPr>
              <w:t>PBSP</w:t>
            </w:r>
            <w:r w:rsidRPr="006238EC">
              <w:rPr>
                <w:rFonts w:ascii="Calibri"/>
                <w:spacing w:val="-11"/>
                <w:sz w:val="24"/>
              </w:rPr>
              <w:t xml:space="preserve"> </w:t>
            </w:r>
            <w:r w:rsidRPr="006238EC">
              <w:rPr>
                <w:rFonts w:ascii="Calibri"/>
                <w:spacing w:val="-1"/>
                <w:sz w:val="24"/>
              </w:rPr>
              <w:t>with</w:t>
            </w:r>
            <w:r w:rsidRPr="006238EC">
              <w:rPr>
                <w:rFonts w:ascii="Calibri"/>
                <w:spacing w:val="-6"/>
                <w:sz w:val="24"/>
              </w:rPr>
              <w:t xml:space="preserve"> </w:t>
            </w:r>
            <w:r w:rsidRPr="006238EC">
              <w:rPr>
                <w:rFonts w:ascii="Calibri"/>
                <w:spacing w:val="-1"/>
                <w:sz w:val="24"/>
              </w:rPr>
              <w:t>clear</w:t>
            </w:r>
            <w:r w:rsidRPr="006238EC">
              <w:rPr>
                <w:rFonts w:ascii="Calibri"/>
                <w:spacing w:val="53"/>
                <w:sz w:val="24"/>
              </w:rPr>
              <w:t xml:space="preserve"> </w:t>
            </w:r>
            <w:r w:rsidRPr="006238EC">
              <w:rPr>
                <w:rFonts w:ascii="Calibri"/>
                <w:spacing w:val="-1"/>
                <w:sz w:val="24"/>
              </w:rPr>
              <w:lastRenderedPageBreak/>
              <w:t>instructions</w:t>
            </w:r>
            <w:r w:rsidRPr="006238EC">
              <w:rPr>
                <w:rFonts w:ascii="Calibri"/>
                <w:spacing w:val="-2"/>
                <w:sz w:val="24"/>
              </w:rPr>
              <w:t xml:space="preserve"> was in</w:t>
            </w:r>
            <w:r w:rsidRPr="006238EC">
              <w:rPr>
                <w:rFonts w:ascii="Calibri"/>
                <w:spacing w:val="-3"/>
                <w:sz w:val="24"/>
              </w:rPr>
              <w:t xml:space="preserve"> </w:t>
            </w:r>
            <w:r w:rsidRPr="006238EC">
              <w:rPr>
                <w:rFonts w:ascii="Calibri"/>
                <w:sz w:val="24"/>
              </w:rPr>
              <w:t>place.</w:t>
            </w:r>
            <w:r w:rsidRPr="006238EC">
              <w:rPr>
                <w:rFonts w:ascii="Calibri"/>
                <w:spacing w:val="-2"/>
                <w:sz w:val="24"/>
              </w:rPr>
              <w:t xml:space="preserve"> </w:t>
            </w:r>
            <w:r w:rsidRPr="006238EC">
              <w:rPr>
                <w:rFonts w:ascii="Calibri"/>
                <w:sz w:val="24"/>
              </w:rPr>
              <w:t>The</w:t>
            </w:r>
            <w:r w:rsidRPr="006238EC">
              <w:rPr>
                <w:rFonts w:ascii="Calibri"/>
                <w:spacing w:val="-4"/>
                <w:sz w:val="24"/>
              </w:rPr>
              <w:t xml:space="preserve"> </w:t>
            </w:r>
            <w:r w:rsidRPr="006238EC">
              <w:rPr>
                <w:rFonts w:ascii="Calibri"/>
                <w:spacing w:val="-1"/>
                <w:sz w:val="24"/>
              </w:rPr>
              <w:t>direct</w:t>
            </w:r>
            <w:r w:rsidRPr="006238EC">
              <w:rPr>
                <w:rFonts w:ascii="Calibri"/>
                <w:spacing w:val="-3"/>
                <w:sz w:val="24"/>
              </w:rPr>
              <w:t xml:space="preserve"> </w:t>
            </w:r>
            <w:r w:rsidRPr="006238EC">
              <w:rPr>
                <w:rFonts w:ascii="Calibri"/>
                <w:sz w:val="24"/>
              </w:rPr>
              <w:t>service</w:t>
            </w:r>
            <w:r w:rsidRPr="006238EC">
              <w:rPr>
                <w:rFonts w:ascii="Calibri"/>
                <w:spacing w:val="-4"/>
                <w:sz w:val="24"/>
              </w:rPr>
              <w:t xml:space="preserve"> </w:t>
            </w:r>
            <w:r w:rsidRPr="006238EC">
              <w:rPr>
                <w:rFonts w:ascii="Calibri"/>
                <w:spacing w:val="-3"/>
                <w:sz w:val="24"/>
              </w:rPr>
              <w:t xml:space="preserve">staff </w:t>
            </w:r>
            <w:r w:rsidRPr="006238EC">
              <w:rPr>
                <w:rFonts w:ascii="Calibri"/>
                <w:spacing w:val="-1"/>
                <w:sz w:val="24"/>
              </w:rPr>
              <w:t>minimized</w:t>
            </w:r>
            <w:r w:rsidRPr="006238EC">
              <w:rPr>
                <w:rFonts w:ascii="Calibri"/>
                <w:spacing w:val="31"/>
                <w:sz w:val="24"/>
              </w:rPr>
              <w:t xml:space="preserve"> </w:t>
            </w:r>
            <w:r w:rsidRPr="006238EC">
              <w:rPr>
                <w:rFonts w:ascii="Calibri"/>
                <w:sz w:val="24"/>
              </w:rPr>
              <w:t>the</w:t>
            </w:r>
            <w:r w:rsidRPr="006238EC">
              <w:rPr>
                <w:rFonts w:ascii="Calibri"/>
                <w:spacing w:val="6"/>
                <w:sz w:val="24"/>
              </w:rPr>
              <w:t xml:space="preserve"> </w:t>
            </w:r>
            <w:r w:rsidRPr="006238EC">
              <w:rPr>
                <w:rFonts w:ascii="Calibri"/>
                <w:spacing w:val="-1"/>
                <w:sz w:val="24"/>
              </w:rPr>
              <w:t>need</w:t>
            </w:r>
            <w:r w:rsidRPr="006238EC">
              <w:rPr>
                <w:rFonts w:ascii="Calibri"/>
                <w:spacing w:val="8"/>
                <w:sz w:val="24"/>
              </w:rPr>
              <w:t xml:space="preserve"> </w:t>
            </w:r>
            <w:r w:rsidRPr="006238EC">
              <w:rPr>
                <w:rFonts w:ascii="Calibri"/>
                <w:spacing w:val="-1"/>
                <w:sz w:val="24"/>
              </w:rPr>
              <w:t>to</w:t>
            </w:r>
            <w:r w:rsidRPr="006238EC">
              <w:rPr>
                <w:rFonts w:ascii="Calibri"/>
                <w:spacing w:val="6"/>
                <w:sz w:val="24"/>
              </w:rPr>
              <w:t xml:space="preserve"> </w:t>
            </w:r>
            <w:r w:rsidRPr="006238EC">
              <w:rPr>
                <w:rFonts w:ascii="Calibri"/>
                <w:sz w:val="24"/>
              </w:rPr>
              <w:t>lock</w:t>
            </w:r>
            <w:r w:rsidRPr="006238EC">
              <w:rPr>
                <w:rFonts w:ascii="Calibri"/>
                <w:spacing w:val="6"/>
                <w:sz w:val="24"/>
              </w:rPr>
              <w:t xml:space="preserve"> </w:t>
            </w:r>
            <w:r w:rsidRPr="006238EC">
              <w:rPr>
                <w:rFonts w:ascii="Calibri"/>
                <w:sz w:val="24"/>
              </w:rPr>
              <w:t>up</w:t>
            </w:r>
            <w:r w:rsidRPr="006238EC">
              <w:rPr>
                <w:rFonts w:ascii="Calibri"/>
                <w:spacing w:val="8"/>
                <w:sz w:val="24"/>
              </w:rPr>
              <w:t xml:space="preserve"> </w:t>
            </w:r>
            <w:r w:rsidRPr="006238EC">
              <w:rPr>
                <w:rFonts w:ascii="Calibri"/>
                <w:sz w:val="24"/>
              </w:rPr>
              <w:t>all</w:t>
            </w:r>
            <w:r w:rsidRPr="006238EC">
              <w:rPr>
                <w:rFonts w:ascii="Calibri"/>
                <w:spacing w:val="8"/>
                <w:sz w:val="24"/>
              </w:rPr>
              <w:t xml:space="preserve"> </w:t>
            </w:r>
            <w:r w:rsidRPr="006238EC">
              <w:rPr>
                <w:rFonts w:ascii="Calibri"/>
                <w:spacing w:val="-2"/>
                <w:sz w:val="24"/>
              </w:rPr>
              <w:t>items</w:t>
            </w:r>
            <w:r w:rsidRPr="006238EC">
              <w:rPr>
                <w:rFonts w:ascii="Calibri"/>
                <w:spacing w:val="8"/>
                <w:sz w:val="24"/>
              </w:rPr>
              <w:t xml:space="preserve"> </w:t>
            </w:r>
            <w:r w:rsidRPr="006238EC">
              <w:rPr>
                <w:rFonts w:ascii="Calibri"/>
                <w:sz w:val="24"/>
              </w:rPr>
              <w:t>and</w:t>
            </w:r>
            <w:r w:rsidRPr="006238EC">
              <w:rPr>
                <w:rFonts w:ascii="Calibri"/>
                <w:spacing w:val="8"/>
                <w:sz w:val="24"/>
              </w:rPr>
              <w:t xml:space="preserve"> </w:t>
            </w:r>
            <w:r w:rsidRPr="006238EC">
              <w:rPr>
                <w:rFonts w:ascii="Calibri"/>
                <w:spacing w:val="-3"/>
                <w:sz w:val="24"/>
              </w:rPr>
              <w:t>stated</w:t>
            </w:r>
            <w:r w:rsidRPr="006238EC">
              <w:rPr>
                <w:rFonts w:ascii="Calibri"/>
                <w:spacing w:val="6"/>
                <w:sz w:val="24"/>
              </w:rPr>
              <w:t xml:space="preserve"> </w:t>
            </w:r>
            <w:r w:rsidRPr="006238EC">
              <w:rPr>
                <w:rFonts w:ascii="Calibri"/>
                <w:spacing w:val="-1"/>
                <w:sz w:val="24"/>
              </w:rPr>
              <w:t>they</w:t>
            </w:r>
            <w:r w:rsidRPr="006238EC">
              <w:rPr>
                <w:rFonts w:ascii="Calibri"/>
                <w:spacing w:val="4"/>
                <w:sz w:val="24"/>
              </w:rPr>
              <w:t xml:space="preserve"> </w:t>
            </w:r>
            <w:r w:rsidRPr="006238EC">
              <w:rPr>
                <w:rFonts w:ascii="Calibri"/>
                <w:sz w:val="24"/>
              </w:rPr>
              <w:t>had</w:t>
            </w:r>
            <w:r w:rsidRPr="006238EC">
              <w:rPr>
                <w:rFonts w:ascii="Calibri"/>
                <w:spacing w:val="6"/>
                <w:sz w:val="24"/>
              </w:rPr>
              <w:t xml:space="preserve"> </w:t>
            </w:r>
            <w:r w:rsidRPr="006238EC">
              <w:rPr>
                <w:rFonts w:ascii="Calibri"/>
                <w:sz w:val="24"/>
              </w:rPr>
              <w:t>not</w:t>
            </w:r>
            <w:r w:rsidRPr="006238EC">
              <w:rPr>
                <w:rFonts w:ascii="Calibri"/>
                <w:spacing w:val="9"/>
                <w:sz w:val="24"/>
              </w:rPr>
              <w:t xml:space="preserve"> </w:t>
            </w:r>
            <w:r w:rsidRPr="006238EC">
              <w:rPr>
                <w:rFonts w:ascii="Calibri"/>
                <w:spacing w:val="-1"/>
                <w:sz w:val="24"/>
              </w:rPr>
              <w:t>seen</w:t>
            </w:r>
            <w:r w:rsidRPr="006238EC">
              <w:rPr>
                <w:rFonts w:ascii="Calibri"/>
                <w:spacing w:val="25"/>
                <w:sz w:val="24"/>
              </w:rPr>
              <w:t xml:space="preserve"> </w:t>
            </w:r>
            <w:r w:rsidRPr="006238EC">
              <w:rPr>
                <w:rFonts w:ascii="Calibri"/>
                <w:spacing w:val="-2"/>
                <w:sz w:val="24"/>
              </w:rPr>
              <w:t>any</w:t>
            </w:r>
            <w:r w:rsidRPr="006238EC">
              <w:rPr>
                <w:rFonts w:ascii="Calibri"/>
                <w:spacing w:val="-10"/>
                <w:sz w:val="24"/>
              </w:rPr>
              <w:t xml:space="preserve"> </w:t>
            </w:r>
            <w:r w:rsidRPr="006238EC">
              <w:rPr>
                <w:rFonts w:ascii="Calibri"/>
                <w:sz w:val="24"/>
              </w:rPr>
              <w:t>of</w:t>
            </w:r>
            <w:r w:rsidRPr="006238EC">
              <w:rPr>
                <w:rFonts w:ascii="Calibri"/>
                <w:spacing w:val="-10"/>
                <w:sz w:val="24"/>
              </w:rPr>
              <w:t xml:space="preserve"> </w:t>
            </w:r>
            <w:r w:rsidRPr="006238EC">
              <w:rPr>
                <w:rFonts w:ascii="Calibri"/>
                <w:spacing w:val="-1"/>
                <w:sz w:val="24"/>
              </w:rPr>
              <w:t>those</w:t>
            </w:r>
            <w:r w:rsidRPr="006238EC">
              <w:rPr>
                <w:rFonts w:ascii="Calibri"/>
                <w:spacing w:val="-8"/>
                <w:sz w:val="24"/>
              </w:rPr>
              <w:t xml:space="preserve"> </w:t>
            </w:r>
            <w:r w:rsidRPr="006238EC">
              <w:rPr>
                <w:rFonts w:ascii="Calibri"/>
                <w:spacing w:val="-1"/>
                <w:sz w:val="24"/>
              </w:rPr>
              <w:t>issues</w:t>
            </w:r>
            <w:r w:rsidRPr="006238EC">
              <w:rPr>
                <w:rFonts w:ascii="Calibri"/>
                <w:spacing w:val="-9"/>
                <w:sz w:val="24"/>
              </w:rPr>
              <w:t xml:space="preserve"> </w:t>
            </w:r>
            <w:r w:rsidRPr="006238EC">
              <w:rPr>
                <w:rFonts w:ascii="Calibri"/>
                <w:spacing w:val="-1"/>
                <w:sz w:val="24"/>
              </w:rPr>
              <w:t>since</w:t>
            </w:r>
            <w:r w:rsidRPr="006238EC">
              <w:rPr>
                <w:rFonts w:ascii="Calibri"/>
                <w:spacing w:val="-13"/>
                <w:sz w:val="24"/>
              </w:rPr>
              <w:t xml:space="preserve"> </w:t>
            </w:r>
            <w:r w:rsidRPr="006238EC">
              <w:rPr>
                <w:rFonts w:ascii="Calibri"/>
                <w:sz w:val="24"/>
              </w:rPr>
              <w:t>he</w:t>
            </w:r>
            <w:r w:rsidRPr="006238EC">
              <w:rPr>
                <w:rFonts w:ascii="Calibri"/>
                <w:spacing w:val="-11"/>
                <w:sz w:val="24"/>
              </w:rPr>
              <w:t xml:space="preserve"> </w:t>
            </w:r>
            <w:r w:rsidRPr="006238EC">
              <w:rPr>
                <w:rFonts w:ascii="Calibri"/>
                <w:sz w:val="24"/>
              </w:rPr>
              <w:t>had</w:t>
            </w:r>
            <w:r w:rsidRPr="006238EC">
              <w:rPr>
                <w:rFonts w:ascii="Calibri"/>
                <w:spacing w:val="-10"/>
                <w:sz w:val="24"/>
              </w:rPr>
              <w:t xml:space="preserve"> </w:t>
            </w:r>
            <w:r w:rsidRPr="006238EC">
              <w:rPr>
                <w:rFonts w:ascii="Calibri"/>
                <w:spacing w:val="-1"/>
                <w:sz w:val="24"/>
              </w:rPr>
              <w:t>been</w:t>
            </w:r>
            <w:r w:rsidRPr="006238EC">
              <w:rPr>
                <w:rFonts w:ascii="Calibri"/>
                <w:spacing w:val="-8"/>
                <w:sz w:val="24"/>
              </w:rPr>
              <w:t xml:space="preserve"> </w:t>
            </w:r>
            <w:r w:rsidRPr="006238EC">
              <w:rPr>
                <w:rFonts w:ascii="Calibri"/>
                <w:spacing w:val="-1"/>
                <w:sz w:val="24"/>
              </w:rPr>
              <w:t>with</w:t>
            </w:r>
            <w:r w:rsidRPr="006238EC">
              <w:rPr>
                <w:rFonts w:ascii="Calibri"/>
                <w:spacing w:val="-11"/>
                <w:sz w:val="24"/>
              </w:rPr>
              <w:t xml:space="preserve"> </w:t>
            </w:r>
            <w:r w:rsidRPr="006238EC">
              <w:rPr>
                <w:rFonts w:ascii="Calibri"/>
                <w:sz w:val="24"/>
              </w:rPr>
              <w:t>them.</w:t>
            </w:r>
            <w:r w:rsidRPr="006238EC">
              <w:rPr>
                <w:rFonts w:ascii="Calibri"/>
                <w:spacing w:val="-14"/>
                <w:sz w:val="24"/>
              </w:rPr>
              <w:t xml:space="preserve"> </w:t>
            </w:r>
            <w:r w:rsidRPr="006238EC">
              <w:rPr>
                <w:rFonts w:ascii="Calibri"/>
                <w:spacing w:val="-1"/>
                <w:sz w:val="24"/>
              </w:rPr>
              <w:t>Mandated</w:t>
            </w:r>
            <w:r w:rsidRPr="006238EC">
              <w:rPr>
                <w:rFonts w:ascii="Calibri"/>
                <w:spacing w:val="29"/>
                <w:sz w:val="24"/>
              </w:rPr>
              <w:t xml:space="preserve"> </w:t>
            </w:r>
            <w:r w:rsidRPr="006238EC">
              <w:rPr>
                <w:rFonts w:ascii="Calibri"/>
                <w:spacing w:val="-1"/>
                <w:sz w:val="24"/>
              </w:rPr>
              <w:t>reporting</w:t>
            </w:r>
            <w:r w:rsidRPr="006238EC">
              <w:rPr>
                <w:rFonts w:ascii="Calibri"/>
                <w:spacing w:val="51"/>
                <w:sz w:val="24"/>
              </w:rPr>
              <w:t xml:space="preserve"> </w:t>
            </w:r>
            <w:r w:rsidRPr="006238EC">
              <w:rPr>
                <w:rFonts w:ascii="Calibri"/>
                <w:spacing w:val="-1"/>
                <w:sz w:val="24"/>
              </w:rPr>
              <w:t>occurred.</w:t>
            </w:r>
            <w:r w:rsidRPr="006238EC">
              <w:rPr>
                <w:rFonts w:ascii="Calibri"/>
                <w:spacing w:val="51"/>
                <w:sz w:val="24"/>
              </w:rPr>
              <w:t xml:space="preserve"> </w:t>
            </w:r>
            <w:r w:rsidRPr="006238EC">
              <w:rPr>
                <w:rFonts w:ascii="Calibri"/>
                <w:spacing w:val="-2"/>
                <w:sz w:val="24"/>
              </w:rPr>
              <w:t>The</w:t>
            </w:r>
            <w:r w:rsidRPr="006238EC">
              <w:rPr>
                <w:rFonts w:ascii="Calibri"/>
                <w:spacing w:val="52"/>
                <w:sz w:val="24"/>
              </w:rPr>
              <w:t xml:space="preserve"> </w:t>
            </w:r>
            <w:r w:rsidRPr="006238EC">
              <w:rPr>
                <w:rFonts w:ascii="Calibri"/>
                <w:spacing w:val="-1"/>
                <w:sz w:val="24"/>
              </w:rPr>
              <w:t>individual</w:t>
            </w:r>
            <w:r w:rsidRPr="006238EC">
              <w:rPr>
                <w:rFonts w:ascii="Calibri"/>
                <w:spacing w:val="49"/>
                <w:sz w:val="24"/>
              </w:rPr>
              <w:t xml:space="preserve"> </w:t>
            </w:r>
            <w:r w:rsidRPr="006238EC">
              <w:rPr>
                <w:rFonts w:ascii="Calibri"/>
                <w:spacing w:val="-1"/>
                <w:sz w:val="24"/>
              </w:rPr>
              <w:t>did</w:t>
            </w:r>
            <w:r w:rsidRPr="006238EC">
              <w:rPr>
                <w:rFonts w:ascii="Calibri"/>
                <w:spacing w:val="53"/>
                <w:sz w:val="24"/>
              </w:rPr>
              <w:t xml:space="preserve"> </w:t>
            </w:r>
            <w:r w:rsidRPr="006238EC">
              <w:rPr>
                <w:rFonts w:ascii="Calibri"/>
                <w:spacing w:val="-2"/>
                <w:sz w:val="24"/>
              </w:rPr>
              <w:t>ingest</w:t>
            </w:r>
            <w:r w:rsidRPr="006238EC">
              <w:rPr>
                <w:rFonts w:ascii="Calibri"/>
                <w:spacing w:val="50"/>
                <w:sz w:val="24"/>
              </w:rPr>
              <w:t xml:space="preserve"> </w:t>
            </w:r>
            <w:r w:rsidRPr="006238EC">
              <w:rPr>
                <w:rFonts w:ascii="Calibri"/>
                <w:spacing w:val="-1"/>
                <w:sz w:val="24"/>
              </w:rPr>
              <w:t>laundry</w:t>
            </w:r>
            <w:r w:rsidRPr="006238EC">
              <w:rPr>
                <w:rFonts w:ascii="Calibri"/>
                <w:spacing w:val="53"/>
                <w:sz w:val="24"/>
              </w:rPr>
              <w:t xml:space="preserve"> </w:t>
            </w:r>
            <w:r w:rsidRPr="006238EC">
              <w:rPr>
                <w:rFonts w:ascii="Calibri"/>
                <w:spacing w:val="-2"/>
                <w:sz w:val="24"/>
              </w:rPr>
              <w:t>detergent, was</w:t>
            </w:r>
            <w:r w:rsidRPr="006238EC">
              <w:rPr>
                <w:rFonts w:ascii="Calibri"/>
                <w:sz w:val="24"/>
              </w:rPr>
              <w:t xml:space="preserve"> </w:t>
            </w:r>
            <w:r w:rsidRPr="006238EC">
              <w:rPr>
                <w:rFonts w:ascii="Calibri"/>
                <w:spacing w:val="-2"/>
                <w:sz w:val="24"/>
              </w:rPr>
              <w:t>hospitalized,</w:t>
            </w:r>
            <w:r w:rsidRPr="006238EC">
              <w:rPr>
                <w:rFonts w:ascii="Calibri"/>
                <w:sz w:val="24"/>
              </w:rPr>
              <w:t xml:space="preserve"> </w:t>
            </w:r>
            <w:r w:rsidRPr="006238EC">
              <w:rPr>
                <w:rFonts w:ascii="Calibri"/>
                <w:spacing w:val="-1"/>
                <w:sz w:val="24"/>
              </w:rPr>
              <w:t xml:space="preserve">and </w:t>
            </w:r>
            <w:r w:rsidRPr="006238EC">
              <w:rPr>
                <w:rFonts w:ascii="Calibri"/>
                <w:spacing w:val="-2"/>
                <w:sz w:val="24"/>
              </w:rPr>
              <w:t>later</w:t>
            </w:r>
            <w:r w:rsidRPr="006238EC">
              <w:rPr>
                <w:rFonts w:ascii="Calibri"/>
                <w:sz w:val="24"/>
              </w:rPr>
              <w:t xml:space="preserve"> </w:t>
            </w:r>
            <w:r w:rsidRPr="006238EC">
              <w:rPr>
                <w:rFonts w:ascii="Calibri"/>
                <w:spacing w:val="-1"/>
                <w:sz w:val="24"/>
              </w:rPr>
              <w:t>died.</w:t>
            </w:r>
          </w:p>
          <w:p w:rsidR="006238EC" w:rsidRPr="006238EC" w:rsidRDefault="006238EC" w:rsidP="006238EC">
            <w:pPr>
              <w:widowControl w:val="0"/>
              <w:spacing w:before="5"/>
              <w:rPr>
                <w:rFonts w:ascii="Calibri" w:hAnsi="Calibri" w:cs="Calibri"/>
                <w:sz w:val="23"/>
                <w:szCs w:val="23"/>
              </w:rPr>
            </w:pPr>
          </w:p>
          <w:p w:rsidR="006238EC" w:rsidRPr="006238EC" w:rsidRDefault="006238EC" w:rsidP="006238EC">
            <w:r w:rsidRPr="006238EC">
              <w:rPr>
                <w:rFonts w:ascii="Times New Roman"/>
                <w:sz w:val="24"/>
              </w:rPr>
              <w:t>The</w:t>
            </w:r>
            <w:r w:rsidRPr="006238EC">
              <w:rPr>
                <w:rFonts w:ascii="Times New Roman"/>
                <w:spacing w:val="-4"/>
                <w:sz w:val="24"/>
              </w:rPr>
              <w:t xml:space="preserve"> </w:t>
            </w:r>
            <w:r w:rsidRPr="006238EC">
              <w:rPr>
                <w:rFonts w:ascii="Times New Roman"/>
                <w:spacing w:val="-1"/>
                <w:sz w:val="24"/>
              </w:rPr>
              <w:t>intent</w:t>
            </w:r>
            <w:r w:rsidRPr="006238EC">
              <w:rPr>
                <w:rFonts w:ascii="Times New Roman"/>
                <w:spacing w:val="-2"/>
                <w:sz w:val="24"/>
              </w:rPr>
              <w:t xml:space="preserve"> </w:t>
            </w:r>
            <w:r w:rsidRPr="006238EC">
              <w:rPr>
                <w:rFonts w:ascii="Times New Roman"/>
                <w:sz w:val="24"/>
              </w:rPr>
              <w:t>is</w:t>
            </w:r>
            <w:r w:rsidRPr="006238EC">
              <w:rPr>
                <w:rFonts w:ascii="Times New Roman"/>
                <w:spacing w:val="-2"/>
                <w:sz w:val="24"/>
              </w:rPr>
              <w:t xml:space="preserve"> </w:t>
            </w:r>
            <w:r w:rsidRPr="006238EC">
              <w:rPr>
                <w:rFonts w:ascii="Times New Roman"/>
                <w:sz w:val="24"/>
              </w:rPr>
              <w:t>not</w:t>
            </w:r>
            <w:r w:rsidRPr="006238EC">
              <w:rPr>
                <w:rFonts w:ascii="Times New Roman"/>
                <w:spacing w:val="-5"/>
                <w:sz w:val="24"/>
              </w:rPr>
              <w:t xml:space="preserve"> </w:t>
            </w:r>
            <w:r w:rsidRPr="006238EC">
              <w:rPr>
                <w:rFonts w:ascii="Times New Roman"/>
                <w:sz w:val="24"/>
              </w:rPr>
              <w:t>to</w:t>
            </w:r>
            <w:r w:rsidRPr="006238EC">
              <w:rPr>
                <w:rFonts w:ascii="Times New Roman"/>
                <w:spacing w:val="-2"/>
                <w:sz w:val="24"/>
              </w:rPr>
              <w:t xml:space="preserve"> </w:t>
            </w:r>
            <w:r w:rsidRPr="006238EC">
              <w:rPr>
                <w:rFonts w:ascii="Times New Roman"/>
                <w:spacing w:val="-1"/>
                <w:sz w:val="24"/>
              </w:rPr>
              <w:t>assign</w:t>
            </w:r>
            <w:r w:rsidRPr="006238EC">
              <w:rPr>
                <w:rFonts w:ascii="Times New Roman"/>
                <w:spacing w:val="-3"/>
                <w:sz w:val="24"/>
              </w:rPr>
              <w:t xml:space="preserve"> </w:t>
            </w:r>
            <w:r w:rsidRPr="006238EC">
              <w:rPr>
                <w:rFonts w:ascii="Times New Roman"/>
                <w:sz w:val="24"/>
              </w:rPr>
              <w:t>blame</w:t>
            </w:r>
            <w:r w:rsidRPr="006238EC">
              <w:rPr>
                <w:rFonts w:ascii="Times New Roman"/>
                <w:spacing w:val="-4"/>
                <w:sz w:val="24"/>
              </w:rPr>
              <w:t xml:space="preserve"> </w:t>
            </w:r>
            <w:r w:rsidRPr="006238EC">
              <w:rPr>
                <w:rFonts w:ascii="Times New Roman"/>
                <w:spacing w:val="-1"/>
                <w:sz w:val="24"/>
              </w:rPr>
              <w:t>here.</w:t>
            </w:r>
            <w:r w:rsidRPr="006238EC">
              <w:rPr>
                <w:rFonts w:ascii="Times New Roman"/>
                <w:spacing w:val="-3"/>
                <w:sz w:val="24"/>
              </w:rPr>
              <w:t xml:space="preserve"> </w:t>
            </w:r>
            <w:r w:rsidRPr="006238EC">
              <w:rPr>
                <w:rFonts w:ascii="Times New Roman"/>
                <w:spacing w:val="-2"/>
                <w:sz w:val="24"/>
              </w:rPr>
              <w:t xml:space="preserve">Rather, </w:t>
            </w:r>
            <w:r w:rsidRPr="006238EC">
              <w:rPr>
                <w:rFonts w:ascii="Times New Roman"/>
                <w:sz w:val="24"/>
              </w:rPr>
              <w:t>it</w:t>
            </w:r>
            <w:r w:rsidRPr="006238EC">
              <w:rPr>
                <w:rFonts w:ascii="Times New Roman"/>
                <w:spacing w:val="-2"/>
                <w:sz w:val="24"/>
              </w:rPr>
              <w:t xml:space="preserve"> </w:t>
            </w:r>
            <w:r w:rsidRPr="006238EC">
              <w:rPr>
                <w:rFonts w:ascii="Times New Roman"/>
                <w:sz w:val="24"/>
              </w:rPr>
              <w:t>is</w:t>
            </w:r>
            <w:r w:rsidRPr="006238EC">
              <w:rPr>
                <w:rFonts w:ascii="Times New Roman"/>
                <w:spacing w:val="-5"/>
                <w:sz w:val="24"/>
              </w:rPr>
              <w:t xml:space="preserve"> </w:t>
            </w:r>
            <w:r w:rsidRPr="006238EC">
              <w:rPr>
                <w:rFonts w:ascii="Times New Roman"/>
                <w:sz w:val="24"/>
              </w:rPr>
              <w:t>to</w:t>
            </w:r>
            <w:r w:rsidRPr="006238EC">
              <w:rPr>
                <w:rFonts w:ascii="Times New Roman"/>
                <w:spacing w:val="-2"/>
                <w:sz w:val="24"/>
              </w:rPr>
              <w:t xml:space="preserve"> </w:t>
            </w:r>
            <w:r w:rsidRPr="006238EC">
              <w:rPr>
                <w:rFonts w:ascii="Times New Roman"/>
                <w:sz w:val="24"/>
              </w:rPr>
              <w:t>look</w:t>
            </w:r>
            <w:r w:rsidRPr="006238EC">
              <w:rPr>
                <w:rFonts w:ascii="Times New Roman"/>
                <w:spacing w:val="-5"/>
                <w:sz w:val="24"/>
              </w:rPr>
              <w:t xml:space="preserve"> </w:t>
            </w:r>
            <w:r w:rsidRPr="006238EC">
              <w:rPr>
                <w:rFonts w:ascii="Times New Roman"/>
                <w:spacing w:val="-1"/>
                <w:sz w:val="24"/>
              </w:rPr>
              <w:t>at</w:t>
            </w:r>
            <w:r w:rsidRPr="006238EC">
              <w:rPr>
                <w:rFonts w:ascii="Times New Roman"/>
                <w:spacing w:val="25"/>
                <w:sz w:val="24"/>
              </w:rPr>
              <w:t xml:space="preserve"> </w:t>
            </w:r>
            <w:r w:rsidRPr="006238EC">
              <w:rPr>
                <w:rFonts w:ascii="Times New Roman"/>
                <w:spacing w:val="-1"/>
                <w:sz w:val="24"/>
              </w:rPr>
              <w:t>what</w:t>
            </w:r>
            <w:r w:rsidRPr="006238EC">
              <w:rPr>
                <w:rFonts w:ascii="Times New Roman"/>
                <w:spacing w:val="-2"/>
                <w:sz w:val="24"/>
              </w:rPr>
              <w:t xml:space="preserve"> </w:t>
            </w:r>
            <w:r w:rsidRPr="006238EC">
              <w:rPr>
                <w:rFonts w:ascii="Times New Roman"/>
                <w:sz w:val="24"/>
              </w:rPr>
              <w:t>in</w:t>
            </w:r>
            <w:r w:rsidRPr="006238EC">
              <w:rPr>
                <w:rFonts w:ascii="Times New Roman"/>
                <w:spacing w:val="-2"/>
                <w:sz w:val="24"/>
              </w:rPr>
              <w:t xml:space="preserve"> </w:t>
            </w:r>
            <w:r w:rsidRPr="006238EC">
              <w:rPr>
                <w:rFonts w:ascii="Times New Roman"/>
                <w:sz w:val="24"/>
              </w:rPr>
              <w:t>the</w:t>
            </w:r>
            <w:r w:rsidRPr="006238EC">
              <w:rPr>
                <w:rFonts w:ascii="Times New Roman"/>
                <w:spacing w:val="-1"/>
                <w:sz w:val="24"/>
              </w:rPr>
              <w:t xml:space="preserve"> </w:t>
            </w:r>
            <w:r w:rsidRPr="006238EC">
              <w:rPr>
                <w:rFonts w:ascii="Times New Roman"/>
                <w:sz w:val="24"/>
              </w:rPr>
              <w:t>future</w:t>
            </w:r>
            <w:r w:rsidRPr="006238EC">
              <w:rPr>
                <w:rFonts w:ascii="Times New Roman"/>
                <w:spacing w:val="-4"/>
                <w:sz w:val="24"/>
              </w:rPr>
              <w:t xml:space="preserve"> </w:t>
            </w:r>
            <w:r w:rsidRPr="006238EC">
              <w:rPr>
                <w:rFonts w:ascii="Times New Roman"/>
                <w:sz w:val="24"/>
              </w:rPr>
              <w:t>might we</w:t>
            </w:r>
            <w:r w:rsidRPr="006238EC">
              <w:rPr>
                <w:rFonts w:ascii="Times New Roman"/>
                <w:spacing w:val="-4"/>
                <w:sz w:val="24"/>
              </w:rPr>
              <w:t xml:space="preserve"> </w:t>
            </w:r>
            <w:r w:rsidRPr="006238EC">
              <w:rPr>
                <w:rFonts w:ascii="Times New Roman"/>
                <w:sz w:val="24"/>
              </w:rPr>
              <w:t>do</w:t>
            </w:r>
            <w:r w:rsidRPr="006238EC">
              <w:rPr>
                <w:rFonts w:ascii="Times New Roman"/>
                <w:spacing w:val="-1"/>
                <w:sz w:val="24"/>
              </w:rPr>
              <w:t xml:space="preserve"> beyond</w:t>
            </w:r>
            <w:r w:rsidRPr="006238EC">
              <w:rPr>
                <w:rFonts w:ascii="Times New Roman"/>
                <w:spacing w:val="-3"/>
                <w:sz w:val="24"/>
              </w:rPr>
              <w:t xml:space="preserve"> </w:t>
            </w:r>
            <w:r w:rsidRPr="006238EC">
              <w:rPr>
                <w:rFonts w:ascii="Times New Roman"/>
                <w:sz w:val="24"/>
              </w:rPr>
              <w:t>mandatory</w:t>
            </w:r>
            <w:r w:rsidRPr="006238EC">
              <w:rPr>
                <w:rFonts w:ascii="Times New Roman"/>
                <w:spacing w:val="-5"/>
                <w:sz w:val="24"/>
              </w:rPr>
              <w:t xml:space="preserve"> </w:t>
            </w:r>
            <w:r w:rsidRPr="006238EC">
              <w:rPr>
                <w:rFonts w:ascii="Times New Roman"/>
                <w:sz w:val="24"/>
              </w:rPr>
              <w:t>reporting</w:t>
            </w:r>
            <w:r w:rsidRPr="006238EC">
              <w:rPr>
                <w:rFonts w:ascii="Times New Roman"/>
                <w:spacing w:val="22"/>
                <w:sz w:val="24"/>
              </w:rPr>
              <w:t xml:space="preserve"> </w:t>
            </w:r>
            <w:r w:rsidRPr="006238EC">
              <w:rPr>
                <w:rFonts w:ascii="Times New Roman"/>
                <w:sz w:val="24"/>
              </w:rPr>
              <w:t>in</w:t>
            </w:r>
            <w:r w:rsidRPr="006238EC">
              <w:rPr>
                <w:rFonts w:ascii="Times New Roman"/>
                <w:spacing w:val="-12"/>
                <w:sz w:val="24"/>
              </w:rPr>
              <w:t xml:space="preserve"> </w:t>
            </w:r>
            <w:r w:rsidRPr="006238EC">
              <w:rPr>
                <w:rFonts w:ascii="Times New Roman"/>
                <w:sz w:val="24"/>
              </w:rPr>
              <w:t>these</w:t>
            </w:r>
            <w:r w:rsidRPr="006238EC">
              <w:rPr>
                <w:rFonts w:ascii="Times New Roman"/>
                <w:spacing w:val="-14"/>
                <w:sz w:val="24"/>
              </w:rPr>
              <w:t xml:space="preserve"> </w:t>
            </w:r>
            <w:r w:rsidRPr="006238EC">
              <w:rPr>
                <w:rFonts w:ascii="Times New Roman"/>
                <w:spacing w:val="-1"/>
                <w:sz w:val="24"/>
              </w:rPr>
              <w:t>situations</w:t>
            </w:r>
            <w:r w:rsidRPr="006238EC">
              <w:rPr>
                <w:rFonts w:ascii="Times New Roman"/>
                <w:spacing w:val="-12"/>
                <w:sz w:val="24"/>
              </w:rPr>
              <w:t xml:space="preserve"> </w:t>
            </w:r>
            <w:r w:rsidRPr="006238EC">
              <w:rPr>
                <w:rFonts w:ascii="Times New Roman"/>
                <w:sz w:val="24"/>
              </w:rPr>
              <w:t>that</w:t>
            </w:r>
            <w:r w:rsidRPr="006238EC">
              <w:rPr>
                <w:rFonts w:ascii="Times New Roman"/>
                <w:spacing w:val="-12"/>
                <w:sz w:val="24"/>
              </w:rPr>
              <w:t xml:space="preserve"> </w:t>
            </w:r>
            <w:r w:rsidRPr="006238EC">
              <w:rPr>
                <w:rFonts w:ascii="Times New Roman"/>
                <w:spacing w:val="-1"/>
                <w:sz w:val="24"/>
              </w:rPr>
              <w:t>may</w:t>
            </w:r>
            <w:r w:rsidRPr="006238EC">
              <w:rPr>
                <w:rFonts w:ascii="Times New Roman"/>
                <w:spacing w:val="-15"/>
                <w:sz w:val="24"/>
              </w:rPr>
              <w:t xml:space="preserve"> </w:t>
            </w:r>
            <w:r w:rsidRPr="006238EC">
              <w:rPr>
                <w:rFonts w:ascii="Times New Roman"/>
                <w:sz w:val="24"/>
              </w:rPr>
              <w:t>bring</w:t>
            </w:r>
            <w:r w:rsidRPr="006238EC">
              <w:rPr>
                <w:rFonts w:ascii="Times New Roman"/>
                <w:spacing w:val="-15"/>
                <w:sz w:val="24"/>
              </w:rPr>
              <w:t xml:space="preserve"> </w:t>
            </w:r>
            <w:r w:rsidRPr="006238EC">
              <w:rPr>
                <w:rFonts w:ascii="Times New Roman"/>
                <w:sz w:val="24"/>
              </w:rPr>
              <w:t>a</w:t>
            </w:r>
            <w:r w:rsidRPr="006238EC">
              <w:rPr>
                <w:rFonts w:ascii="Times New Roman"/>
                <w:spacing w:val="-13"/>
                <w:sz w:val="24"/>
              </w:rPr>
              <w:t xml:space="preserve"> </w:t>
            </w:r>
            <w:r w:rsidRPr="006238EC">
              <w:rPr>
                <w:rFonts w:ascii="Times New Roman"/>
                <w:spacing w:val="-1"/>
                <w:sz w:val="24"/>
              </w:rPr>
              <w:t>different</w:t>
            </w:r>
            <w:r w:rsidRPr="006238EC">
              <w:rPr>
                <w:rFonts w:ascii="Times New Roman"/>
                <w:spacing w:val="-12"/>
                <w:sz w:val="24"/>
              </w:rPr>
              <w:t xml:space="preserve"> </w:t>
            </w:r>
            <w:r w:rsidRPr="006238EC">
              <w:rPr>
                <w:rFonts w:ascii="Times New Roman"/>
                <w:sz w:val="24"/>
              </w:rPr>
              <w:t>outcome?</w:t>
            </w:r>
            <w:r w:rsidRPr="006238EC">
              <w:rPr>
                <w:rFonts w:ascii="Times New Roman"/>
                <w:spacing w:val="-14"/>
                <w:sz w:val="24"/>
              </w:rPr>
              <w:t xml:space="preserve"> </w:t>
            </w:r>
            <w:r w:rsidRPr="006238EC">
              <w:rPr>
                <w:rFonts w:ascii="Times New Roman"/>
                <w:spacing w:val="-1"/>
                <w:sz w:val="24"/>
              </w:rPr>
              <w:t>These</w:t>
            </w:r>
            <w:r w:rsidRPr="006238EC">
              <w:rPr>
                <w:rFonts w:ascii="Times New Roman"/>
                <w:spacing w:val="37"/>
                <w:sz w:val="24"/>
              </w:rPr>
              <w:t xml:space="preserve"> </w:t>
            </w:r>
            <w:r w:rsidRPr="006238EC">
              <w:rPr>
                <w:rFonts w:ascii="Times New Roman"/>
                <w:spacing w:val="-1"/>
                <w:sz w:val="24"/>
              </w:rPr>
              <w:t>circumstances</w:t>
            </w:r>
            <w:r w:rsidRPr="006238EC">
              <w:rPr>
                <w:rFonts w:ascii="Times New Roman"/>
                <w:spacing w:val="31"/>
                <w:sz w:val="24"/>
              </w:rPr>
              <w:t xml:space="preserve"> </w:t>
            </w:r>
            <w:r w:rsidRPr="006238EC">
              <w:rPr>
                <w:rFonts w:ascii="Times New Roman"/>
                <w:sz w:val="24"/>
              </w:rPr>
              <w:t>will</w:t>
            </w:r>
            <w:r w:rsidRPr="006238EC">
              <w:rPr>
                <w:rFonts w:ascii="Times New Roman"/>
                <w:spacing w:val="31"/>
                <w:sz w:val="24"/>
              </w:rPr>
              <w:t xml:space="preserve"> </w:t>
            </w:r>
            <w:r w:rsidRPr="006238EC">
              <w:rPr>
                <w:rFonts w:ascii="Times New Roman"/>
                <w:spacing w:val="-2"/>
                <w:sz w:val="24"/>
              </w:rPr>
              <w:t>always</w:t>
            </w:r>
            <w:r w:rsidRPr="006238EC">
              <w:rPr>
                <w:rFonts w:ascii="Times New Roman"/>
                <w:spacing w:val="31"/>
                <w:sz w:val="24"/>
              </w:rPr>
              <w:t xml:space="preserve"> </w:t>
            </w:r>
            <w:r w:rsidRPr="006238EC">
              <w:rPr>
                <w:rFonts w:ascii="Times New Roman"/>
                <w:sz w:val="24"/>
              </w:rPr>
              <w:t>occur</w:t>
            </w:r>
            <w:r w:rsidRPr="006238EC">
              <w:rPr>
                <w:rFonts w:ascii="Times New Roman"/>
                <w:spacing w:val="30"/>
                <w:sz w:val="24"/>
              </w:rPr>
              <w:t xml:space="preserve"> </w:t>
            </w:r>
            <w:r w:rsidRPr="006238EC">
              <w:rPr>
                <w:rFonts w:ascii="Times New Roman"/>
                <w:sz w:val="24"/>
              </w:rPr>
              <w:t>in</w:t>
            </w:r>
            <w:r w:rsidRPr="006238EC">
              <w:rPr>
                <w:rFonts w:ascii="Times New Roman"/>
                <w:spacing w:val="31"/>
                <w:sz w:val="24"/>
              </w:rPr>
              <w:t xml:space="preserve"> </w:t>
            </w:r>
            <w:r w:rsidRPr="006238EC">
              <w:rPr>
                <w:rFonts w:ascii="Times New Roman"/>
                <w:sz w:val="24"/>
              </w:rPr>
              <w:t>some</w:t>
            </w:r>
            <w:r w:rsidRPr="006238EC">
              <w:rPr>
                <w:rFonts w:ascii="Times New Roman"/>
                <w:spacing w:val="30"/>
                <w:sz w:val="24"/>
              </w:rPr>
              <w:t xml:space="preserve"> </w:t>
            </w:r>
            <w:r w:rsidRPr="006238EC">
              <w:rPr>
                <w:rFonts w:ascii="Times New Roman"/>
                <w:spacing w:val="-1"/>
                <w:sz w:val="24"/>
              </w:rPr>
              <w:t>setting,</w:t>
            </w:r>
            <w:r w:rsidRPr="006238EC">
              <w:rPr>
                <w:rFonts w:ascii="Times New Roman"/>
                <w:spacing w:val="30"/>
                <w:sz w:val="24"/>
              </w:rPr>
              <w:t xml:space="preserve"> </w:t>
            </w:r>
            <w:r w:rsidRPr="006238EC">
              <w:rPr>
                <w:rFonts w:ascii="Times New Roman"/>
                <w:sz w:val="24"/>
              </w:rPr>
              <w:t>in</w:t>
            </w:r>
            <w:r w:rsidRPr="006238EC">
              <w:rPr>
                <w:rFonts w:ascii="Times New Roman"/>
                <w:spacing w:val="31"/>
                <w:sz w:val="24"/>
              </w:rPr>
              <w:t xml:space="preserve"> </w:t>
            </w:r>
            <w:r w:rsidRPr="006238EC">
              <w:rPr>
                <w:rFonts w:ascii="Times New Roman"/>
                <w:sz w:val="24"/>
              </w:rPr>
              <w:t>some</w:t>
            </w:r>
            <w:r w:rsidRPr="006238EC">
              <w:rPr>
                <w:rFonts w:ascii="Times New Roman"/>
                <w:spacing w:val="43"/>
                <w:sz w:val="24"/>
              </w:rPr>
              <w:t xml:space="preserve"> </w:t>
            </w:r>
            <w:r w:rsidRPr="006238EC">
              <w:rPr>
                <w:rFonts w:ascii="Times New Roman"/>
                <w:spacing w:val="-5"/>
                <w:sz w:val="24"/>
              </w:rPr>
              <w:t xml:space="preserve">way, </w:t>
            </w:r>
            <w:r w:rsidRPr="006238EC">
              <w:rPr>
                <w:rFonts w:ascii="Times New Roman"/>
                <w:sz w:val="24"/>
              </w:rPr>
              <w:t>but</w:t>
            </w:r>
            <w:r w:rsidRPr="006238EC">
              <w:rPr>
                <w:rFonts w:ascii="Times New Roman"/>
                <w:spacing w:val="-5"/>
                <w:sz w:val="24"/>
              </w:rPr>
              <w:t xml:space="preserve"> </w:t>
            </w:r>
            <w:r w:rsidRPr="006238EC">
              <w:rPr>
                <w:rFonts w:ascii="Times New Roman"/>
                <w:sz w:val="24"/>
              </w:rPr>
              <w:t>we</w:t>
            </w:r>
            <w:r w:rsidRPr="006238EC">
              <w:rPr>
                <w:rFonts w:ascii="Times New Roman"/>
                <w:spacing w:val="-7"/>
                <w:sz w:val="24"/>
              </w:rPr>
              <w:t xml:space="preserve"> </w:t>
            </w:r>
            <w:r w:rsidRPr="006238EC">
              <w:rPr>
                <w:rFonts w:ascii="Times New Roman"/>
                <w:sz w:val="24"/>
              </w:rPr>
              <w:t>need</w:t>
            </w:r>
            <w:r w:rsidRPr="006238EC">
              <w:rPr>
                <w:rFonts w:ascii="Times New Roman"/>
                <w:spacing w:val="-5"/>
                <w:sz w:val="24"/>
              </w:rPr>
              <w:t xml:space="preserve"> </w:t>
            </w:r>
            <w:r w:rsidRPr="006238EC">
              <w:rPr>
                <w:rFonts w:ascii="Times New Roman"/>
                <w:sz w:val="24"/>
              </w:rPr>
              <w:t>to</w:t>
            </w:r>
            <w:r w:rsidRPr="006238EC">
              <w:rPr>
                <w:rFonts w:ascii="Times New Roman"/>
                <w:spacing w:val="-5"/>
                <w:sz w:val="24"/>
              </w:rPr>
              <w:t xml:space="preserve"> </w:t>
            </w:r>
            <w:r w:rsidRPr="006238EC">
              <w:rPr>
                <w:rFonts w:ascii="Times New Roman"/>
                <w:spacing w:val="-1"/>
                <w:sz w:val="24"/>
              </w:rPr>
              <w:t>work</w:t>
            </w:r>
            <w:r w:rsidRPr="006238EC">
              <w:rPr>
                <w:rFonts w:ascii="Times New Roman"/>
                <w:spacing w:val="-5"/>
                <w:sz w:val="24"/>
              </w:rPr>
              <w:t xml:space="preserve"> </w:t>
            </w:r>
            <w:r w:rsidRPr="006238EC">
              <w:rPr>
                <w:rFonts w:ascii="Times New Roman"/>
                <w:sz w:val="24"/>
              </w:rPr>
              <w:t>to</w:t>
            </w:r>
            <w:r w:rsidRPr="006238EC">
              <w:rPr>
                <w:rFonts w:ascii="Times New Roman"/>
                <w:spacing w:val="-4"/>
                <w:sz w:val="24"/>
              </w:rPr>
              <w:t xml:space="preserve"> </w:t>
            </w:r>
            <w:r w:rsidRPr="006238EC">
              <w:rPr>
                <w:rFonts w:ascii="Times New Roman"/>
                <w:spacing w:val="-1"/>
                <w:sz w:val="24"/>
              </w:rPr>
              <w:t>reduce</w:t>
            </w:r>
            <w:r w:rsidRPr="006238EC">
              <w:rPr>
                <w:rFonts w:ascii="Times New Roman"/>
                <w:spacing w:val="-6"/>
                <w:sz w:val="24"/>
              </w:rPr>
              <w:t xml:space="preserve"> </w:t>
            </w:r>
            <w:r w:rsidRPr="006238EC">
              <w:rPr>
                <w:rFonts w:ascii="Times New Roman"/>
                <w:sz w:val="24"/>
              </w:rPr>
              <w:t>the</w:t>
            </w:r>
            <w:r w:rsidRPr="006238EC">
              <w:rPr>
                <w:rFonts w:ascii="Times New Roman"/>
                <w:spacing w:val="-6"/>
                <w:sz w:val="24"/>
              </w:rPr>
              <w:t xml:space="preserve"> </w:t>
            </w:r>
            <w:r w:rsidRPr="006238EC">
              <w:rPr>
                <w:rFonts w:ascii="Times New Roman"/>
                <w:spacing w:val="-1"/>
                <w:sz w:val="24"/>
              </w:rPr>
              <w:t>chances</w:t>
            </w:r>
            <w:r w:rsidRPr="006238EC">
              <w:rPr>
                <w:rFonts w:ascii="Times New Roman"/>
                <w:spacing w:val="-4"/>
                <w:sz w:val="24"/>
              </w:rPr>
              <w:t xml:space="preserve"> </w:t>
            </w:r>
            <w:r w:rsidRPr="006238EC">
              <w:rPr>
                <w:rFonts w:ascii="Times New Roman"/>
                <w:sz w:val="24"/>
              </w:rPr>
              <w:t>of</w:t>
            </w:r>
            <w:r w:rsidRPr="006238EC">
              <w:rPr>
                <w:rFonts w:ascii="Times New Roman"/>
                <w:spacing w:val="-4"/>
                <w:sz w:val="24"/>
              </w:rPr>
              <w:t xml:space="preserve"> </w:t>
            </w:r>
            <w:r w:rsidRPr="006238EC">
              <w:rPr>
                <w:rFonts w:ascii="Times New Roman"/>
                <w:sz w:val="24"/>
              </w:rPr>
              <w:t>risk.</w:t>
            </w:r>
            <w:r w:rsidRPr="006238EC">
              <w:rPr>
                <w:rFonts w:ascii="Times New Roman"/>
                <w:spacing w:val="-10"/>
                <w:sz w:val="24"/>
              </w:rPr>
              <w:t xml:space="preserve"> </w:t>
            </w:r>
            <w:r w:rsidRPr="006238EC">
              <w:rPr>
                <w:rFonts w:ascii="Times New Roman"/>
                <w:sz w:val="24"/>
              </w:rPr>
              <w:t>This</w:t>
            </w:r>
            <w:r w:rsidRPr="006238EC">
              <w:rPr>
                <w:rFonts w:ascii="Times New Roman"/>
                <w:spacing w:val="21"/>
                <w:sz w:val="24"/>
              </w:rPr>
              <w:t xml:space="preserve"> </w:t>
            </w:r>
            <w:r w:rsidRPr="006238EC">
              <w:rPr>
                <w:rFonts w:ascii="Times New Roman"/>
                <w:spacing w:val="-1"/>
                <w:sz w:val="24"/>
              </w:rPr>
              <w:t>training</w:t>
            </w:r>
            <w:r w:rsidRPr="006238EC">
              <w:rPr>
                <w:rFonts w:ascii="Times New Roman"/>
                <w:spacing w:val="6"/>
                <w:sz w:val="24"/>
              </w:rPr>
              <w:t xml:space="preserve"> </w:t>
            </w:r>
            <w:r w:rsidRPr="006238EC">
              <w:rPr>
                <w:rFonts w:ascii="Times New Roman"/>
                <w:sz w:val="24"/>
              </w:rPr>
              <w:t>is</w:t>
            </w:r>
            <w:r w:rsidRPr="006238EC">
              <w:rPr>
                <w:rFonts w:ascii="Times New Roman"/>
                <w:spacing w:val="10"/>
                <w:sz w:val="24"/>
              </w:rPr>
              <w:t xml:space="preserve"> </w:t>
            </w:r>
            <w:r w:rsidRPr="006238EC">
              <w:rPr>
                <w:rFonts w:ascii="Times New Roman"/>
                <w:spacing w:val="-1"/>
                <w:sz w:val="24"/>
              </w:rPr>
              <w:t>designed</w:t>
            </w:r>
            <w:r w:rsidRPr="006238EC">
              <w:rPr>
                <w:rFonts w:ascii="Times New Roman"/>
                <w:spacing w:val="9"/>
                <w:sz w:val="24"/>
              </w:rPr>
              <w:t xml:space="preserve"> </w:t>
            </w:r>
            <w:r w:rsidRPr="006238EC">
              <w:rPr>
                <w:rFonts w:ascii="Times New Roman"/>
                <w:sz w:val="24"/>
              </w:rPr>
              <w:t>to</w:t>
            </w:r>
            <w:r w:rsidRPr="006238EC">
              <w:rPr>
                <w:rFonts w:ascii="Times New Roman"/>
                <w:spacing w:val="9"/>
                <w:sz w:val="24"/>
              </w:rPr>
              <w:t xml:space="preserve"> </w:t>
            </w:r>
            <w:r w:rsidRPr="006238EC">
              <w:rPr>
                <w:rFonts w:ascii="Times New Roman"/>
                <w:spacing w:val="-1"/>
                <w:sz w:val="24"/>
              </w:rPr>
              <w:t>help</w:t>
            </w:r>
            <w:r w:rsidRPr="006238EC">
              <w:rPr>
                <w:rFonts w:ascii="Times New Roman"/>
                <w:spacing w:val="12"/>
                <w:sz w:val="24"/>
              </w:rPr>
              <w:t xml:space="preserve"> </w:t>
            </w:r>
            <w:r w:rsidRPr="006238EC">
              <w:rPr>
                <w:rFonts w:ascii="Times New Roman"/>
                <w:spacing w:val="-2"/>
                <w:sz w:val="24"/>
              </w:rPr>
              <w:t>you</w:t>
            </w:r>
            <w:r w:rsidRPr="006238EC">
              <w:rPr>
                <w:rFonts w:ascii="Times New Roman"/>
                <w:spacing w:val="9"/>
                <w:sz w:val="24"/>
              </w:rPr>
              <w:t xml:space="preserve"> </w:t>
            </w:r>
            <w:r w:rsidRPr="006238EC">
              <w:rPr>
                <w:rFonts w:ascii="Times New Roman"/>
                <w:sz w:val="24"/>
              </w:rPr>
              <w:t>minimize</w:t>
            </w:r>
            <w:r w:rsidRPr="006238EC">
              <w:rPr>
                <w:rFonts w:ascii="Times New Roman"/>
                <w:spacing w:val="8"/>
                <w:sz w:val="24"/>
              </w:rPr>
              <w:t xml:space="preserve"> </w:t>
            </w:r>
            <w:r w:rsidRPr="006238EC">
              <w:rPr>
                <w:rFonts w:ascii="Times New Roman"/>
                <w:sz w:val="24"/>
              </w:rPr>
              <w:t>the</w:t>
            </w:r>
            <w:r w:rsidRPr="006238EC">
              <w:rPr>
                <w:rFonts w:ascii="Times New Roman"/>
                <w:spacing w:val="8"/>
                <w:sz w:val="24"/>
              </w:rPr>
              <w:t xml:space="preserve"> </w:t>
            </w:r>
            <w:r w:rsidRPr="006238EC">
              <w:rPr>
                <w:rFonts w:ascii="Times New Roman"/>
                <w:spacing w:val="-1"/>
                <w:sz w:val="24"/>
              </w:rPr>
              <w:t>possibility</w:t>
            </w:r>
            <w:r w:rsidRPr="006238EC">
              <w:rPr>
                <w:rFonts w:ascii="Times New Roman"/>
                <w:spacing w:val="2"/>
                <w:sz w:val="24"/>
              </w:rPr>
              <w:t xml:space="preserve"> </w:t>
            </w:r>
            <w:r w:rsidRPr="006238EC">
              <w:rPr>
                <w:rFonts w:ascii="Times New Roman"/>
                <w:spacing w:val="1"/>
                <w:sz w:val="24"/>
              </w:rPr>
              <w:t>of</w:t>
            </w:r>
            <w:r w:rsidRPr="006238EC">
              <w:rPr>
                <w:rFonts w:ascii="Times New Roman"/>
                <w:spacing w:val="49"/>
                <w:sz w:val="24"/>
              </w:rPr>
              <w:t xml:space="preserve"> </w:t>
            </w:r>
            <w:r w:rsidRPr="006238EC">
              <w:rPr>
                <w:rFonts w:ascii="Times New Roman"/>
                <w:spacing w:val="-1"/>
                <w:sz w:val="24"/>
              </w:rPr>
              <w:t>incidents</w:t>
            </w:r>
            <w:r w:rsidRPr="006238EC">
              <w:rPr>
                <w:rFonts w:ascii="Times New Roman"/>
                <w:spacing w:val="2"/>
                <w:sz w:val="24"/>
              </w:rPr>
              <w:t xml:space="preserve"> </w:t>
            </w:r>
            <w:r w:rsidRPr="006238EC">
              <w:rPr>
                <w:rFonts w:ascii="Times New Roman"/>
                <w:sz w:val="24"/>
              </w:rPr>
              <w:t>occurring</w:t>
            </w:r>
            <w:r w:rsidRPr="006238EC">
              <w:rPr>
                <w:rFonts w:ascii="Times New Roman"/>
                <w:spacing w:val="59"/>
                <w:sz w:val="24"/>
              </w:rPr>
              <w:t xml:space="preserve"> </w:t>
            </w:r>
            <w:r w:rsidRPr="006238EC">
              <w:rPr>
                <w:rFonts w:ascii="Times New Roman"/>
                <w:sz w:val="24"/>
              </w:rPr>
              <w:t>in</w:t>
            </w:r>
            <w:r w:rsidRPr="006238EC">
              <w:rPr>
                <w:rFonts w:ascii="Times New Roman"/>
                <w:spacing w:val="4"/>
                <w:sz w:val="24"/>
              </w:rPr>
              <w:t xml:space="preserve"> </w:t>
            </w:r>
            <w:r w:rsidRPr="006238EC">
              <w:rPr>
                <w:rFonts w:ascii="Times New Roman"/>
                <w:sz w:val="24"/>
              </w:rPr>
              <w:t>the</w:t>
            </w:r>
            <w:r w:rsidRPr="006238EC">
              <w:rPr>
                <w:rFonts w:ascii="Times New Roman"/>
                <w:spacing w:val="1"/>
                <w:sz w:val="24"/>
              </w:rPr>
              <w:t xml:space="preserve"> </w:t>
            </w:r>
            <w:r w:rsidRPr="006238EC">
              <w:rPr>
                <w:rFonts w:ascii="Times New Roman"/>
                <w:spacing w:val="-1"/>
                <w:sz w:val="24"/>
              </w:rPr>
              <w:t>first</w:t>
            </w:r>
            <w:r w:rsidRPr="006238EC">
              <w:rPr>
                <w:rFonts w:ascii="Times New Roman"/>
                <w:spacing w:val="2"/>
                <w:sz w:val="24"/>
              </w:rPr>
              <w:t xml:space="preserve"> </w:t>
            </w:r>
            <w:r w:rsidRPr="006238EC">
              <w:rPr>
                <w:rFonts w:ascii="Times New Roman"/>
                <w:spacing w:val="-1"/>
                <w:sz w:val="24"/>
              </w:rPr>
              <w:t>place.</w:t>
            </w:r>
            <w:r w:rsidRPr="006238EC">
              <w:rPr>
                <w:rFonts w:ascii="Times New Roman"/>
                <w:spacing w:val="4"/>
                <w:sz w:val="24"/>
              </w:rPr>
              <w:t xml:space="preserve"> </w:t>
            </w:r>
            <w:r w:rsidRPr="006238EC">
              <w:rPr>
                <w:rFonts w:ascii="Times New Roman"/>
                <w:sz w:val="24"/>
              </w:rPr>
              <w:t>Observe</w:t>
            </w:r>
            <w:r w:rsidRPr="006238EC">
              <w:rPr>
                <w:rFonts w:ascii="Times New Roman"/>
                <w:spacing w:val="5"/>
                <w:sz w:val="24"/>
              </w:rPr>
              <w:t xml:space="preserve"> </w:t>
            </w:r>
            <w:r w:rsidRPr="006238EC">
              <w:rPr>
                <w:rFonts w:ascii="Times New Roman"/>
                <w:spacing w:val="-1"/>
                <w:sz w:val="24"/>
              </w:rPr>
              <w:t>your</w:t>
            </w:r>
            <w:r w:rsidRPr="006238EC">
              <w:rPr>
                <w:rFonts w:ascii="Times New Roman"/>
                <w:spacing w:val="36"/>
                <w:sz w:val="24"/>
              </w:rPr>
              <w:t xml:space="preserve"> </w:t>
            </w:r>
            <w:r w:rsidRPr="006238EC">
              <w:rPr>
                <w:rFonts w:ascii="Times New Roman"/>
                <w:spacing w:val="-1"/>
                <w:sz w:val="24"/>
              </w:rPr>
              <w:t>environment</w:t>
            </w:r>
            <w:r w:rsidRPr="006238EC">
              <w:rPr>
                <w:rFonts w:ascii="Times New Roman"/>
                <w:sz w:val="24"/>
              </w:rPr>
              <w:t xml:space="preserve"> with new</w:t>
            </w:r>
            <w:r w:rsidRPr="006238EC">
              <w:rPr>
                <w:rFonts w:ascii="Times New Roman"/>
                <w:spacing w:val="-1"/>
                <w:sz w:val="24"/>
              </w:rPr>
              <w:t xml:space="preserve"> eyes</w:t>
            </w:r>
            <w:r w:rsidRPr="006238EC">
              <w:rPr>
                <w:rFonts w:ascii="Times New Roman"/>
                <w:sz w:val="24"/>
              </w:rPr>
              <w:t xml:space="preserve"> </w:t>
            </w:r>
            <w:r w:rsidRPr="006238EC">
              <w:rPr>
                <w:rFonts w:ascii="Times New Roman"/>
                <w:spacing w:val="-1"/>
                <w:sz w:val="24"/>
              </w:rPr>
              <w:t>each</w:t>
            </w:r>
            <w:r w:rsidRPr="006238EC">
              <w:rPr>
                <w:rFonts w:ascii="Times New Roman"/>
                <w:sz w:val="24"/>
              </w:rPr>
              <w:t xml:space="preserve"> </w:t>
            </w:r>
            <w:r w:rsidRPr="006238EC">
              <w:rPr>
                <w:rFonts w:ascii="Times New Roman"/>
                <w:spacing w:val="-5"/>
                <w:sz w:val="24"/>
              </w:rPr>
              <w:t>day.</w:t>
            </w:r>
          </w:p>
        </w:tc>
      </w:tr>
      <w:tr w:rsidR="00C864AB" w:rsidRPr="006238EC" w:rsidTr="009C4E57">
        <w:tc>
          <w:tcPr>
            <w:tcW w:w="4776" w:type="dxa"/>
          </w:tcPr>
          <w:p w:rsidR="006238EC" w:rsidRPr="006238EC" w:rsidRDefault="009F5871" w:rsidP="006238EC">
            <w:r>
              <w:rPr>
                <w:noProof/>
              </w:rPr>
              <w:lastRenderedPageBreak/>
              <w:drawing>
                <wp:anchor distT="0" distB="0" distL="114300" distR="114300" simplePos="0" relativeHeight="251663360" behindDoc="0" locked="0" layoutInCell="1" allowOverlap="1" wp14:anchorId="48E887D4" wp14:editId="1BAFB41F">
                  <wp:simplePos x="0" y="0"/>
                  <wp:positionH relativeFrom="column">
                    <wp:posOffset>-1905</wp:posOffset>
                  </wp:positionH>
                  <wp:positionV relativeFrom="paragraph">
                    <wp:posOffset>636</wp:posOffset>
                  </wp:positionV>
                  <wp:extent cx="2349500" cy="1257300"/>
                  <wp:effectExtent l="0" t="0" r="0" b="0"/>
                  <wp:wrapNone/>
                  <wp:docPr id="20026" name="Picture 20026"/>
                  <wp:cNvGraphicFramePr/>
                  <a:graphic xmlns:a="http://schemas.openxmlformats.org/drawingml/2006/main">
                    <a:graphicData uri="http://schemas.openxmlformats.org/drawingml/2006/picture">
                      <pic:pic xmlns:pic="http://schemas.openxmlformats.org/drawingml/2006/picture">
                        <pic:nvPicPr>
                          <pic:cNvPr id="20026" name="Picture 20026"/>
                          <pic:cNvPicPr/>
                        </pic:nvPicPr>
                        <pic:blipFill>
                          <a:blip r:embed="rId25"/>
                          <a:stretch>
                            <a:fillRect/>
                          </a:stretch>
                        </pic:blipFill>
                        <pic:spPr>
                          <a:xfrm>
                            <a:off x="0" y="0"/>
                            <a:ext cx="2349973" cy="1257553"/>
                          </a:xfrm>
                          <a:prstGeom prst="rect">
                            <a:avLst/>
                          </a:prstGeom>
                        </pic:spPr>
                      </pic:pic>
                    </a:graphicData>
                  </a:graphic>
                  <wp14:sizeRelH relativeFrom="margin">
                    <wp14:pctWidth>0</wp14:pctWidth>
                  </wp14:sizeRelH>
                  <wp14:sizeRelV relativeFrom="margin">
                    <wp14:pctHeight>0</wp14:pctHeight>
                  </wp14:sizeRelV>
                </wp:anchor>
              </w:drawing>
            </w:r>
          </w:p>
          <w:p w:rsidR="006238EC" w:rsidRPr="006238EC" w:rsidRDefault="006238EC" w:rsidP="006238EC"/>
        </w:tc>
        <w:tc>
          <w:tcPr>
            <w:tcW w:w="906" w:type="dxa"/>
          </w:tcPr>
          <w:p w:rsidR="006238EC" w:rsidRDefault="009F5871" w:rsidP="006238EC">
            <w:pPr>
              <w:spacing w:after="200" w:line="276" w:lineRule="auto"/>
              <w:jc w:val="center"/>
              <w:rPr>
                <w:rFonts w:eastAsiaTheme="minorEastAsia"/>
                <w:sz w:val="18"/>
                <w:szCs w:val="18"/>
              </w:rPr>
            </w:pPr>
            <w:r w:rsidRPr="006238EC">
              <w:rPr>
                <w:noProof/>
              </w:rPr>
              <w:drawing>
                <wp:inline distT="0" distB="0" distL="0" distR="0" wp14:anchorId="4C4CD6EF" wp14:editId="3ADE63CB">
                  <wp:extent cx="368300" cy="387350"/>
                  <wp:effectExtent l="0" t="0" r="0" b="0"/>
                  <wp:docPr id="101" name="Picture 101" descr="http://wray.eas.gatech.edu/images/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ray.eas.gatech.edu/images/questi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300" cy="387350"/>
                          </a:xfrm>
                          <a:prstGeom prst="rect">
                            <a:avLst/>
                          </a:prstGeom>
                          <a:noFill/>
                          <a:ln>
                            <a:noFill/>
                          </a:ln>
                        </pic:spPr>
                      </pic:pic>
                    </a:graphicData>
                  </a:graphic>
                </wp:inline>
              </w:drawing>
            </w:r>
          </w:p>
          <w:p w:rsidR="009F5871" w:rsidRDefault="009F5871" w:rsidP="006238EC">
            <w:pPr>
              <w:spacing w:after="200" w:line="276" w:lineRule="auto"/>
              <w:jc w:val="center"/>
              <w:rPr>
                <w:rFonts w:eastAsiaTheme="minorEastAsia"/>
                <w:sz w:val="18"/>
                <w:szCs w:val="18"/>
              </w:rPr>
            </w:pPr>
          </w:p>
          <w:p w:rsidR="009F5871" w:rsidRDefault="009F5871" w:rsidP="006238EC">
            <w:pPr>
              <w:spacing w:after="200" w:line="276" w:lineRule="auto"/>
              <w:jc w:val="center"/>
              <w:rPr>
                <w:rFonts w:eastAsiaTheme="minorEastAsia"/>
                <w:sz w:val="18"/>
                <w:szCs w:val="18"/>
              </w:rPr>
            </w:pPr>
          </w:p>
          <w:p w:rsidR="009F5871" w:rsidRPr="006238EC" w:rsidRDefault="009F5871" w:rsidP="006238EC">
            <w:pPr>
              <w:spacing w:after="200" w:line="276" w:lineRule="auto"/>
              <w:jc w:val="center"/>
              <w:rPr>
                <w:rFonts w:eastAsiaTheme="minorEastAsia"/>
                <w:sz w:val="18"/>
                <w:szCs w:val="18"/>
              </w:rPr>
            </w:pPr>
            <w:r w:rsidRPr="006238EC">
              <w:rPr>
                <w:noProof/>
              </w:rPr>
              <w:drawing>
                <wp:inline distT="0" distB="0" distL="0" distR="0" wp14:anchorId="2407B9BE" wp14:editId="576D8401">
                  <wp:extent cx="412750" cy="412750"/>
                  <wp:effectExtent l="0" t="0" r="635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c>
          <w:tcPr>
            <w:tcW w:w="3668" w:type="dxa"/>
          </w:tcPr>
          <w:p w:rsidR="006238EC" w:rsidRDefault="009F5871" w:rsidP="006238EC">
            <w:pPr>
              <w:rPr>
                <w:rFonts w:ascii="Calibri"/>
                <w:spacing w:val="-6"/>
                <w:sz w:val="24"/>
              </w:rPr>
            </w:pPr>
            <w:r>
              <w:rPr>
                <w:rFonts w:ascii="Calibri"/>
                <w:spacing w:val="-6"/>
                <w:sz w:val="24"/>
              </w:rPr>
              <w:t>This is the only slide where there is a mini-review of what Mandated Reporting is.  Hand out 6.12 policy a reminder.  Ask a few simple questions for review:</w:t>
            </w:r>
          </w:p>
          <w:p w:rsidR="009F5871" w:rsidRDefault="009F5871" w:rsidP="006238EC">
            <w:pPr>
              <w:rPr>
                <w:rFonts w:ascii="Calibri"/>
                <w:spacing w:val="-6"/>
                <w:sz w:val="24"/>
              </w:rPr>
            </w:pPr>
            <w:r>
              <w:rPr>
                <w:rFonts w:ascii="Calibri"/>
                <w:spacing w:val="-6"/>
                <w:sz w:val="24"/>
              </w:rPr>
              <w:t>--What is mandate reporting?</w:t>
            </w:r>
          </w:p>
          <w:p w:rsidR="009F5871" w:rsidRDefault="009F5871" w:rsidP="006238EC">
            <w:pPr>
              <w:rPr>
                <w:rFonts w:ascii="Calibri"/>
                <w:spacing w:val="-6"/>
                <w:sz w:val="24"/>
              </w:rPr>
            </w:pPr>
            <w:r>
              <w:rPr>
                <w:rFonts w:ascii="Calibri"/>
                <w:spacing w:val="-6"/>
                <w:sz w:val="24"/>
              </w:rPr>
              <w:t>--Are you a mandated reporter?</w:t>
            </w:r>
          </w:p>
          <w:p w:rsidR="009F5871" w:rsidRDefault="009F5871" w:rsidP="006238EC">
            <w:pPr>
              <w:rPr>
                <w:rFonts w:ascii="Calibri"/>
                <w:spacing w:val="-6"/>
                <w:sz w:val="24"/>
              </w:rPr>
            </w:pPr>
            <w:r>
              <w:rPr>
                <w:rFonts w:ascii="Calibri"/>
                <w:spacing w:val="-6"/>
                <w:sz w:val="24"/>
              </w:rPr>
              <w:t>--Where do you report Abuse, Neglect and Exploitation?</w:t>
            </w:r>
          </w:p>
          <w:p w:rsidR="009F5871" w:rsidRDefault="009F5871" w:rsidP="006238EC">
            <w:pPr>
              <w:rPr>
                <w:rFonts w:ascii="Calibri"/>
                <w:spacing w:val="-6"/>
                <w:sz w:val="24"/>
              </w:rPr>
            </w:pPr>
          </w:p>
          <w:p w:rsidR="009F5871" w:rsidRDefault="009F5871" w:rsidP="006238EC">
            <w:pPr>
              <w:rPr>
                <w:rFonts w:ascii="Calibri"/>
                <w:spacing w:val="-6"/>
                <w:sz w:val="24"/>
              </w:rPr>
            </w:pPr>
            <w:r>
              <w:rPr>
                <w:rFonts w:ascii="Calibri"/>
                <w:spacing w:val="-6"/>
                <w:sz w:val="24"/>
              </w:rPr>
              <w:t>Ask: What is Reasonable Cause?</w:t>
            </w:r>
          </w:p>
          <w:p w:rsidR="009F5871" w:rsidRDefault="009F5871" w:rsidP="009F5871">
            <w:pPr>
              <w:rPr>
                <w:rFonts w:ascii="Calibri"/>
                <w:spacing w:val="-6"/>
                <w:sz w:val="24"/>
              </w:rPr>
            </w:pPr>
            <w:r>
              <w:rPr>
                <w:rFonts w:ascii="Calibri"/>
                <w:spacing w:val="-6"/>
                <w:sz w:val="24"/>
              </w:rPr>
              <w:t>--Read through Reasonable cause on pg. 8 in the toolkit</w:t>
            </w:r>
          </w:p>
          <w:p w:rsidR="009F5871" w:rsidRDefault="009F5871" w:rsidP="009F5871">
            <w:pPr>
              <w:rPr>
                <w:rFonts w:ascii="Calibri"/>
                <w:spacing w:val="-6"/>
                <w:sz w:val="24"/>
              </w:rPr>
            </w:pPr>
          </w:p>
          <w:p w:rsidR="009F5871" w:rsidRPr="009F5871" w:rsidRDefault="009F5871" w:rsidP="009F5871">
            <w:pPr>
              <w:rPr>
                <w:rFonts w:ascii="Calibri"/>
                <w:spacing w:val="-6"/>
                <w:sz w:val="24"/>
              </w:rPr>
            </w:pPr>
            <w:r>
              <w:rPr>
                <w:rFonts w:ascii="Calibri"/>
                <w:spacing w:val="-6"/>
                <w:sz w:val="24"/>
              </w:rPr>
              <w:t xml:space="preserve">Ask: What puts us all at risk of committing abuse, neglect and exploitation?  Point out that the story about leaving the laundry detergent out on accident could happen to any of us.  Talk about their plans to </w:t>
            </w:r>
            <w:r>
              <w:rPr>
                <w:rFonts w:ascii="Calibri"/>
                <w:spacing w:val="-6"/>
                <w:sz w:val="24"/>
              </w:rPr>
              <w:lastRenderedPageBreak/>
              <w:t>manage stress, exhaustion, distraction, and other factors in their workplace.</w:t>
            </w:r>
          </w:p>
        </w:tc>
      </w:tr>
      <w:tr w:rsidR="00C864AB" w:rsidRPr="006238EC" w:rsidTr="009C4E57">
        <w:tc>
          <w:tcPr>
            <w:tcW w:w="4776" w:type="dxa"/>
          </w:tcPr>
          <w:p w:rsidR="006238EC" w:rsidRPr="006238EC" w:rsidRDefault="009C43C5" w:rsidP="006238EC">
            <w:r w:rsidRPr="009C43C5">
              <w:rPr>
                <w:noProof/>
              </w:rPr>
              <w:lastRenderedPageBreak/>
              <w:drawing>
                <wp:inline distT="0" distB="0" distL="0" distR="0" wp14:anchorId="2127BCE4" wp14:editId="3C634F94">
                  <wp:extent cx="1590675" cy="894585"/>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14188" cy="907808"/>
                          </a:xfrm>
                          <a:prstGeom prst="rect">
                            <a:avLst/>
                          </a:prstGeom>
                        </pic:spPr>
                      </pic:pic>
                    </a:graphicData>
                  </a:graphic>
                </wp:inline>
              </w:drawing>
            </w:r>
          </w:p>
        </w:tc>
        <w:tc>
          <w:tcPr>
            <w:tcW w:w="906" w:type="dxa"/>
          </w:tcPr>
          <w:p w:rsidR="006238EC" w:rsidRDefault="009C43C5" w:rsidP="006238EC">
            <w:pPr>
              <w:spacing w:after="200" w:line="276" w:lineRule="auto"/>
              <w:jc w:val="center"/>
              <w:rPr>
                <w:rFonts w:eastAsiaTheme="minorEastAsia"/>
                <w:sz w:val="18"/>
                <w:szCs w:val="18"/>
              </w:rPr>
            </w:pPr>
            <w:r w:rsidRPr="006238EC">
              <w:rPr>
                <w:rFonts w:eastAsiaTheme="minorEastAsia"/>
                <w:noProof/>
                <w:sz w:val="20"/>
                <w:szCs w:val="20"/>
              </w:rPr>
              <w:drawing>
                <wp:inline distT="0" distB="0" distL="0" distR="0" wp14:anchorId="05FA722E" wp14:editId="73FB04BB">
                  <wp:extent cx="431800" cy="431800"/>
                  <wp:effectExtent l="0" t="0" r="635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p>
          <w:p w:rsidR="009C43C5" w:rsidRDefault="009C43C5" w:rsidP="006238EC">
            <w:pPr>
              <w:spacing w:after="200" w:line="276" w:lineRule="auto"/>
              <w:jc w:val="center"/>
              <w:rPr>
                <w:rFonts w:eastAsiaTheme="minorEastAsia"/>
                <w:sz w:val="18"/>
                <w:szCs w:val="18"/>
              </w:rPr>
            </w:pPr>
          </w:p>
          <w:p w:rsidR="009C43C5" w:rsidRDefault="009C43C5" w:rsidP="006238EC">
            <w:pPr>
              <w:spacing w:after="200" w:line="276" w:lineRule="auto"/>
              <w:jc w:val="center"/>
              <w:rPr>
                <w:rFonts w:eastAsiaTheme="minorEastAsia"/>
                <w:sz w:val="18"/>
                <w:szCs w:val="18"/>
              </w:rPr>
            </w:pPr>
          </w:p>
          <w:p w:rsidR="009C43C5" w:rsidRPr="006238EC" w:rsidRDefault="009C43C5" w:rsidP="006238EC">
            <w:pPr>
              <w:spacing w:after="200" w:line="276" w:lineRule="auto"/>
              <w:jc w:val="center"/>
              <w:rPr>
                <w:rFonts w:eastAsiaTheme="minorEastAsia"/>
                <w:sz w:val="18"/>
                <w:szCs w:val="18"/>
              </w:rPr>
            </w:pPr>
            <w:r w:rsidRPr="006238EC">
              <w:rPr>
                <w:noProof/>
              </w:rPr>
              <w:drawing>
                <wp:inline distT="0" distB="0" distL="0" distR="0" wp14:anchorId="317C6D82" wp14:editId="0D81E261">
                  <wp:extent cx="412750" cy="412750"/>
                  <wp:effectExtent l="0" t="0" r="635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c>
          <w:tcPr>
            <w:tcW w:w="3668" w:type="dxa"/>
          </w:tcPr>
          <w:p w:rsidR="006238EC" w:rsidRDefault="009C43C5" w:rsidP="006238EC">
            <w:pPr>
              <w:rPr>
                <w:rFonts w:ascii="Calibri"/>
                <w:spacing w:val="-1"/>
                <w:sz w:val="24"/>
              </w:rPr>
            </w:pPr>
            <w:r>
              <w:rPr>
                <w:rFonts w:ascii="Calibri"/>
                <w:spacing w:val="-1"/>
                <w:sz w:val="24"/>
              </w:rPr>
              <w:t>Review Pgs. 9-12</w:t>
            </w:r>
          </w:p>
          <w:p w:rsidR="009C43C5" w:rsidRDefault="009C43C5" w:rsidP="006238EC">
            <w:pPr>
              <w:rPr>
                <w:rFonts w:ascii="Calibri"/>
                <w:spacing w:val="-1"/>
                <w:sz w:val="24"/>
              </w:rPr>
            </w:pPr>
          </w:p>
          <w:p w:rsidR="009C43C5" w:rsidRDefault="009C43C5" w:rsidP="006238EC">
            <w:pPr>
              <w:rPr>
                <w:rFonts w:ascii="Calibri"/>
                <w:spacing w:val="-1"/>
                <w:sz w:val="24"/>
              </w:rPr>
            </w:pPr>
            <w:r>
              <w:rPr>
                <w:rFonts w:ascii="Calibri"/>
                <w:b/>
                <w:spacing w:val="-1"/>
                <w:sz w:val="24"/>
              </w:rPr>
              <w:t>Small Groups—</w:t>
            </w:r>
            <w:r>
              <w:rPr>
                <w:rFonts w:ascii="Calibri"/>
                <w:spacing w:val="-1"/>
                <w:sz w:val="24"/>
              </w:rPr>
              <w:t>break your class into small groups, give each group a large piece of easel paper and assign each of them an abuse definition and ask them to do list signs of this type of abuse (if you program only works with adults—assign only types of abuses for adults) and how to intervene.  Then have each group present this to the rest of the class.</w:t>
            </w:r>
          </w:p>
          <w:p w:rsidR="009C43C5" w:rsidRDefault="009C43C5" w:rsidP="006238EC">
            <w:pPr>
              <w:rPr>
                <w:rFonts w:ascii="Calibri"/>
                <w:spacing w:val="-1"/>
                <w:sz w:val="24"/>
              </w:rPr>
            </w:pPr>
          </w:p>
          <w:p w:rsidR="009C43C5" w:rsidRDefault="009C43C5" w:rsidP="006238EC">
            <w:pPr>
              <w:rPr>
                <w:rFonts w:ascii="Calibri"/>
                <w:spacing w:val="-1"/>
                <w:sz w:val="24"/>
              </w:rPr>
            </w:pPr>
            <w:r>
              <w:rPr>
                <w:rFonts w:ascii="Calibri"/>
                <w:spacing w:val="-1"/>
                <w:sz w:val="24"/>
              </w:rPr>
              <w:t>Then during the presentations, ask the whole class this question:</w:t>
            </w:r>
          </w:p>
          <w:p w:rsidR="009C43C5" w:rsidRDefault="009C43C5" w:rsidP="006238EC">
            <w:pPr>
              <w:rPr>
                <w:rFonts w:ascii="Calibri"/>
                <w:spacing w:val="-1"/>
                <w:sz w:val="24"/>
              </w:rPr>
            </w:pPr>
          </w:p>
          <w:p w:rsidR="009C43C5" w:rsidRDefault="009C43C5" w:rsidP="006238EC">
            <w:pPr>
              <w:rPr>
                <w:rFonts w:ascii="Calibri"/>
                <w:spacing w:val="-1"/>
                <w:sz w:val="24"/>
              </w:rPr>
            </w:pPr>
            <w:r>
              <w:rPr>
                <w:rFonts w:ascii="Calibri"/>
                <w:spacing w:val="-1"/>
                <w:sz w:val="24"/>
              </w:rPr>
              <w:t xml:space="preserve">How can this type of abuse be prevented?  </w:t>
            </w:r>
          </w:p>
          <w:p w:rsidR="009C43C5" w:rsidRDefault="009C43C5" w:rsidP="006238EC">
            <w:pPr>
              <w:rPr>
                <w:rFonts w:ascii="Calibri"/>
                <w:spacing w:val="-1"/>
                <w:sz w:val="24"/>
              </w:rPr>
            </w:pPr>
            <w:r>
              <w:rPr>
                <w:rFonts w:ascii="Calibri"/>
                <w:spacing w:val="-1"/>
                <w:sz w:val="24"/>
              </w:rPr>
              <w:br/>
              <w:t>Have the small group list all the ideas that larger group has about preventing this type of abuse.</w:t>
            </w:r>
          </w:p>
          <w:p w:rsidR="009C43C5" w:rsidRPr="009C43C5" w:rsidRDefault="009C43C5" w:rsidP="006238EC">
            <w:pPr>
              <w:rPr>
                <w:rFonts w:ascii="Calibri"/>
                <w:spacing w:val="-1"/>
                <w:sz w:val="24"/>
              </w:rPr>
            </w:pPr>
          </w:p>
          <w:p w:rsidR="009C43C5" w:rsidRPr="006238EC" w:rsidRDefault="009C43C5" w:rsidP="006238EC"/>
        </w:tc>
      </w:tr>
      <w:tr w:rsidR="00C864AB" w:rsidRPr="006238EC" w:rsidTr="009C4E57">
        <w:tc>
          <w:tcPr>
            <w:tcW w:w="4776" w:type="dxa"/>
          </w:tcPr>
          <w:p w:rsidR="006238EC" w:rsidRPr="006238EC" w:rsidRDefault="009C43C5" w:rsidP="006238EC">
            <w:r w:rsidRPr="009C43C5">
              <w:rPr>
                <w:noProof/>
              </w:rPr>
              <w:drawing>
                <wp:inline distT="0" distB="0" distL="0" distR="0" wp14:anchorId="46CD4403" wp14:editId="120293CD">
                  <wp:extent cx="1609725" cy="905299"/>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16631" cy="909183"/>
                          </a:xfrm>
                          <a:prstGeom prst="rect">
                            <a:avLst/>
                          </a:prstGeom>
                        </pic:spPr>
                      </pic:pic>
                    </a:graphicData>
                  </a:graphic>
                </wp:inline>
              </w:drawing>
            </w:r>
          </w:p>
        </w:tc>
        <w:tc>
          <w:tcPr>
            <w:tcW w:w="906" w:type="dxa"/>
          </w:tcPr>
          <w:p w:rsidR="006238EC" w:rsidRPr="006238EC" w:rsidRDefault="009C43C5" w:rsidP="006238EC">
            <w:pPr>
              <w:spacing w:after="200" w:line="276" w:lineRule="auto"/>
              <w:jc w:val="center"/>
              <w:rPr>
                <w:rFonts w:eastAsiaTheme="minorEastAsia"/>
                <w:sz w:val="18"/>
                <w:szCs w:val="18"/>
              </w:rPr>
            </w:pPr>
            <w:r w:rsidRPr="006238EC">
              <w:rPr>
                <w:noProof/>
              </w:rPr>
              <w:drawing>
                <wp:inline distT="0" distB="0" distL="0" distR="0" wp14:anchorId="59B5D5DA" wp14:editId="2FD9E151">
                  <wp:extent cx="412750" cy="412750"/>
                  <wp:effectExtent l="0" t="0" r="635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c>
          <w:tcPr>
            <w:tcW w:w="3668" w:type="dxa"/>
          </w:tcPr>
          <w:p w:rsidR="006238EC" w:rsidRDefault="009C43C5" w:rsidP="006238EC">
            <w:pPr>
              <w:rPr>
                <w:rFonts w:ascii="Calibri"/>
                <w:spacing w:val="-5"/>
                <w:sz w:val="24"/>
              </w:rPr>
            </w:pPr>
            <w:r>
              <w:rPr>
                <w:rFonts w:ascii="Calibri"/>
                <w:spacing w:val="-5"/>
                <w:sz w:val="24"/>
              </w:rPr>
              <w:t xml:space="preserve">Review pg. 13 </w:t>
            </w:r>
          </w:p>
          <w:p w:rsidR="009C43C5" w:rsidRDefault="009C43C5" w:rsidP="006238EC">
            <w:pPr>
              <w:rPr>
                <w:rFonts w:ascii="Calibri"/>
                <w:spacing w:val="-5"/>
                <w:sz w:val="24"/>
              </w:rPr>
            </w:pPr>
          </w:p>
          <w:p w:rsidR="009C43C5" w:rsidRDefault="009C43C5" w:rsidP="006238EC">
            <w:pPr>
              <w:rPr>
                <w:rFonts w:ascii="Calibri"/>
                <w:spacing w:val="-5"/>
                <w:sz w:val="24"/>
              </w:rPr>
            </w:pPr>
            <w:r>
              <w:rPr>
                <w:rFonts w:ascii="Calibri"/>
                <w:spacing w:val="-5"/>
                <w:sz w:val="24"/>
              </w:rPr>
              <w:t>Have class read steps and discuss the order of operations and why they need to follow this plan and in this order.</w:t>
            </w:r>
          </w:p>
          <w:p w:rsidR="009C43C5" w:rsidRDefault="009C43C5" w:rsidP="006238EC">
            <w:pPr>
              <w:rPr>
                <w:rFonts w:ascii="Calibri"/>
                <w:spacing w:val="-5"/>
                <w:sz w:val="24"/>
              </w:rPr>
            </w:pPr>
          </w:p>
          <w:p w:rsidR="009C43C5" w:rsidRPr="009C43C5" w:rsidRDefault="009C43C5" w:rsidP="006238EC">
            <w:pPr>
              <w:rPr>
                <w:rFonts w:ascii="Calibri"/>
                <w:b/>
                <w:spacing w:val="-5"/>
                <w:sz w:val="24"/>
              </w:rPr>
            </w:pPr>
            <w:r>
              <w:rPr>
                <w:rFonts w:ascii="Calibri"/>
                <w:b/>
                <w:spacing w:val="-5"/>
                <w:sz w:val="24"/>
              </w:rPr>
              <w:t>Please highlight your agency’s process</w:t>
            </w:r>
          </w:p>
          <w:p w:rsidR="009C43C5" w:rsidRPr="006238EC" w:rsidRDefault="009C43C5" w:rsidP="006238EC"/>
        </w:tc>
      </w:tr>
      <w:tr w:rsidR="00C864AB" w:rsidRPr="006238EC" w:rsidTr="009C4E57">
        <w:tc>
          <w:tcPr>
            <w:tcW w:w="4776" w:type="dxa"/>
          </w:tcPr>
          <w:p w:rsidR="006238EC" w:rsidRPr="006238EC" w:rsidRDefault="009C43C5" w:rsidP="006238EC">
            <w:r w:rsidRPr="009C43C5">
              <w:rPr>
                <w:noProof/>
              </w:rPr>
              <w:drawing>
                <wp:inline distT="0" distB="0" distL="0" distR="0" wp14:anchorId="58D1BADF" wp14:editId="04BD9532">
                  <wp:extent cx="1981200" cy="111421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95043" cy="1121998"/>
                          </a:xfrm>
                          <a:prstGeom prst="rect">
                            <a:avLst/>
                          </a:prstGeom>
                        </pic:spPr>
                      </pic:pic>
                    </a:graphicData>
                  </a:graphic>
                </wp:inline>
              </w:drawing>
            </w:r>
          </w:p>
        </w:tc>
        <w:tc>
          <w:tcPr>
            <w:tcW w:w="906" w:type="dxa"/>
          </w:tcPr>
          <w:p w:rsidR="006238EC" w:rsidRDefault="009C43C5" w:rsidP="006238EC">
            <w:pPr>
              <w:spacing w:after="200" w:line="276" w:lineRule="auto"/>
              <w:jc w:val="center"/>
              <w:rPr>
                <w:rFonts w:eastAsiaTheme="minorEastAsia"/>
                <w:sz w:val="18"/>
                <w:szCs w:val="18"/>
              </w:rPr>
            </w:pPr>
            <w:r w:rsidRPr="006238EC">
              <w:rPr>
                <w:rFonts w:eastAsiaTheme="minorEastAsia"/>
                <w:noProof/>
                <w:sz w:val="20"/>
                <w:szCs w:val="20"/>
              </w:rPr>
              <w:drawing>
                <wp:inline distT="0" distB="0" distL="0" distR="0" wp14:anchorId="51FD9957" wp14:editId="08F074ED">
                  <wp:extent cx="431800" cy="431800"/>
                  <wp:effectExtent l="0" t="0" r="635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p>
          <w:p w:rsidR="009C43C5" w:rsidRDefault="009C43C5" w:rsidP="006238EC">
            <w:pPr>
              <w:spacing w:after="200" w:line="276" w:lineRule="auto"/>
              <w:jc w:val="center"/>
              <w:rPr>
                <w:rFonts w:eastAsiaTheme="minorEastAsia"/>
                <w:sz w:val="18"/>
                <w:szCs w:val="18"/>
              </w:rPr>
            </w:pPr>
          </w:p>
          <w:p w:rsidR="009C43C5" w:rsidRPr="006238EC" w:rsidRDefault="009C43C5" w:rsidP="006238EC">
            <w:pPr>
              <w:spacing w:after="200" w:line="276" w:lineRule="auto"/>
              <w:jc w:val="center"/>
              <w:rPr>
                <w:rFonts w:eastAsiaTheme="minorEastAsia"/>
                <w:sz w:val="18"/>
                <w:szCs w:val="18"/>
              </w:rPr>
            </w:pPr>
            <w:r w:rsidRPr="006238EC">
              <w:rPr>
                <w:noProof/>
              </w:rPr>
              <w:lastRenderedPageBreak/>
              <w:drawing>
                <wp:inline distT="0" distB="0" distL="0" distR="0" wp14:anchorId="63EBEC4B" wp14:editId="6CD4F76C">
                  <wp:extent cx="412750" cy="412750"/>
                  <wp:effectExtent l="0" t="0" r="635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c>
          <w:tcPr>
            <w:tcW w:w="3668" w:type="dxa"/>
          </w:tcPr>
          <w:p w:rsidR="006238EC" w:rsidRDefault="009C43C5" w:rsidP="006238EC">
            <w:pPr>
              <w:rPr>
                <w:rFonts w:ascii="Times New Roman"/>
                <w:b/>
                <w:spacing w:val="-3"/>
                <w:sz w:val="24"/>
              </w:rPr>
            </w:pPr>
            <w:r>
              <w:rPr>
                <w:rFonts w:ascii="Times New Roman"/>
                <w:b/>
                <w:spacing w:val="-3"/>
                <w:sz w:val="24"/>
              </w:rPr>
              <w:lastRenderedPageBreak/>
              <w:t>Independent Practice</w:t>
            </w:r>
          </w:p>
          <w:p w:rsidR="009C43C5" w:rsidRDefault="009C43C5" w:rsidP="006238EC">
            <w:pPr>
              <w:rPr>
                <w:rFonts w:ascii="Times New Roman"/>
                <w:b/>
                <w:spacing w:val="-3"/>
                <w:sz w:val="24"/>
              </w:rPr>
            </w:pPr>
          </w:p>
          <w:p w:rsidR="009C43C5" w:rsidRDefault="009C43C5" w:rsidP="006238EC">
            <w:pPr>
              <w:rPr>
                <w:rFonts w:ascii="Times New Roman"/>
                <w:spacing w:val="-3"/>
                <w:sz w:val="24"/>
              </w:rPr>
            </w:pPr>
            <w:r>
              <w:rPr>
                <w:rFonts w:ascii="Times New Roman"/>
                <w:spacing w:val="-3"/>
                <w:sz w:val="24"/>
              </w:rPr>
              <w:t xml:space="preserve">Please USE your agency documentation </w:t>
            </w:r>
            <w:r w:rsidR="00243F95">
              <w:rPr>
                <w:rFonts w:ascii="Times New Roman"/>
                <w:spacing w:val="-3"/>
                <w:sz w:val="24"/>
              </w:rPr>
              <w:t xml:space="preserve">here.  Write a Service Entry Record with many common mistakes.  You can use the </w:t>
            </w:r>
            <w:r w:rsidR="00243F95">
              <w:rPr>
                <w:rFonts w:ascii="Times New Roman"/>
                <w:spacing w:val="-3"/>
                <w:sz w:val="24"/>
              </w:rPr>
              <w:lastRenderedPageBreak/>
              <w:t>documentation activity on pg. 13 as a guide when you write your own.</w:t>
            </w:r>
          </w:p>
          <w:p w:rsidR="00243F95" w:rsidRDefault="00243F95" w:rsidP="006238EC">
            <w:pPr>
              <w:rPr>
                <w:rFonts w:ascii="Times New Roman"/>
                <w:spacing w:val="-3"/>
                <w:sz w:val="24"/>
              </w:rPr>
            </w:pPr>
          </w:p>
          <w:p w:rsidR="00243F95" w:rsidRDefault="00243F95" w:rsidP="006238EC">
            <w:pPr>
              <w:rPr>
                <w:rFonts w:ascii="Times New Roman"/>
                <w:spacing w:val="-3"/>
                <w:sz w:val="24"/>
              </w:rPr>
            </w:pPr>
            <w:r>
              <w:rPr>
                <w:rFonts w:ascii="Times New Roman"/>
                <w:spacing w:val="-3"/>
                <w:sz w:val="24"/>
              </w:rPr>
              <w:t>Have each person read the documentation activity and then have a discussion of all the mistakes in this written documentations.</w:t>
            </w:r>
          </w:p>
          <w:p w:rsidR="00243F95" w:rsidRDefault="00243F95" w:rsidP="006238EC">
            <w:pPr>
              <w:rPr>
                <w:rFonts w:ascii="Times New Roman"/>
                <w:spacing w:val="-3"/>
                <w:sz w:val="24"/>
              </w:rPr>
            </w:pPr>
          </w:p>
          <w:p w:rsidR="00243F95" w:rsidRPr="009C43C5" w:rsidRDefault="00243F95" w:rsidP="006238EC">
            <w:r>
              <w:rPr>
                <w:rFonts w:ascii="Times New Roman"/>
                <w:spacing w:val="-3"/>
                <w:sz w:val="24"/>
              </w:rPr>
              <w:t>Challenge each person to rewrite this Service Entry Record in their own words, correcting the mistake.  Debrief as a large group and ask someone to share their rewritten example.</w:t>
            </w:r>
          </w:p>
        </w:tc>
      </w:tr>
      <w:tr w:rsidR="00C864AB" w:rsidRPr="006238EC" w:rsidTr="009C4E57">
        <w:tc>
          <w:tcPr>
            <w:tcW w:w="4776" w:type="dxa"/>
          </w:tcPr>
          <w:p w:rsidR="006238EC" w:rsidRPr="006238EC" w:rsidRDefault="00243F95" w:rsidP="006238EC">
            <w:r w:rsidRPr="00243F95">
              <w:rPr>
                <w:noProof/>
              </w:rPr>
              <w:lastRenderedPageBreak/>
              <w:drawing>
                <wp:inline distT="0" distB="0" distL="0" distR="0" wp14:anchorId="1F7F478C" wp14:editId="38EB5D6F">
                  <wp:extent cx="2181225" cy="122670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84039" cy="1228289"/>
                          </a:xfrm>
                          <a:prstGeom prst="rect">
                            <a:avLst/>
                          </a:prstGeom>
                        </pic:spPr>
                      </pic:pic>
                    </a:graphicData>
                  </a:graphic>
                </wp:inline>
              </w:drawing>
            </w:r>
          </w:p>
        </w:tc>
        <w:tc>
          <w:tcPr>
            <w:tcW w:w="906" w:type="dxa"/>
          </w:tcPr>
          <w:p w:rsidR="006238EC" w:rsidRDefault="00243F95" w:rsidP="006238EC">
            <w:pPr>
              <w:spacing w:after="200" w:line="276" w:lineRule="auto"/>
              <w:jc w:val="center"/>
              <w:rPr>
                <w:rFonts w:eastAsiaTheme="minorEastAsia"/>
                <w:sz w:val="18"/>
                <w:szCs w:val="18"/>
              </w:rPr>
            </w:pPr>
            <w:r w:rsidRPr="006238EC">
              <w:rPr>
                <w:noProof/>
              </w:rPr>
              <w:drawing>
                <wp:inline distT="0" distB="0" distL="0" distR="0" wp14:anchorId="2B692CDE" wp14:editId="7CEB1C82">
                  <wp:extent cx="368300" cy="387350"/>
                  <wp:effectExtent l="0" t="0" r="0" b="0"/>
                  <wp:docPr id="109" name="Picture 109" descr="http://wray.eas.gatech.edu/images/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ray.eas.gatech.edu/images/questi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300" cy="387350"/>
                          </a:xfrm>
                          <a:prstGeom prst="rect">
                            <a:avLst/>
                          </a:prstGeom>
                          <a:noFill/>
                          <a:ln>
                            <a:noFill/>
                          </a:ln>
                        </pic:spPr>
                      </pic:pic>
                    </a:graphicData>
                  </a:graphic>
                </wp:inline>
              </w:drawing>
            </w:r>
          </w:p>
          <w:p w:rsidR="00243F95" w:rsidRDefault="00243F95" w:rsidP="006238EC">
            <w:pPr>
              <w:spacing w:after="200" w:line="276" w:lineRule="auto"/>
              <w:jc w:val="center"/>
              <w:rPr>
                <w:rFonts w:eastAsiaTheme="minorEastAsia"/>
                <w:sz w:val="18"/>
                <w:szCs w:val="18"/>
              </w:rPr>
            </w:pPr>
          </w:p>
          <w:p w:rsidR="00243F95" w:rsidRPr="006238EC" w:rsidRDefault="00243F95" w:rsidP="006238EC">
            <w:pPr>
              <w:spacing w:after="200" w:line="276" w:lineRule="auto"/>
              <w:jc w:val="center"/>
              <w:rPr>
                <w:rFonts w:eastAsiaTheme="minorEastAsia"/>
                <w:sz w:val="18"/>
                <w:szCs w:val="18"/>
              </w:rPr>
            </w:pPr>
            <w:r w:rsidRPr="006238EC">
              <w:rPr>
                <w:noProof/>
              </w:rPr>
              <w:drawing>
                <wp:inline distT="0" distB="0" distL="0" distR="0" wp14:anchorId="7D8CBD62" wp14:editId="1B4A5A9B">
                  <wp:extent cx="412750" cy="412750"/>
                  <wp:effectExtent l="0" t="0" r="635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c>
          <w:tcPr>
            <w:tcW w:w="3668" w:type="dxa"/>
          </w:tcPr>
          <w:p w:rsidR="006238EC" w:rsidRDefault="00243F95" w:rsidP="00243F95">
            <w:pPr>
              <w:contextualSpacing/>
              <w:rPr>
                <w:rFonts w:ascii="Times New Roman"/>
                <w:spacing w:val="-1"/>
                <w:sz w:val="24"/>
              </w:rPr>
            </w:pPr>
            <w:r>
              <w:rPr>
                <w:rFonts w:ascii="Times New Roman"/>
                <w:spacing w:val="-1"/>
                <w:sz w:val="24"/>
              </w:rPr>
              <w:t>Review pg. 14</w:t>
            </w:r>
          </w:p>
          <w:p w:rsidR="00243F95" w:rsidRDefault="00243F95" w:rsidP="00243F95">
            <w:pPr>
              <w:contextualSpacing/>
              <w:rPr>
                <w:rFonts w:ascii="Times New Roman"/>
                <w:spacing w:val="-1"/>
                <w:sz w:val="24"/>
              </w:rPr>
            </w:pPr>
          </w:p>
          <w:p w:rsidR="00243F95" w:rsidRDefault="00243F95" w:rsidP="00243F95">
            <w:pPr>
              <w:contextualSpacing/>
              <w:rPr>
                <w:rFonts w:ascii="Times New Roman"/>
                <w:spacing w:val="-1"/>
                <w:sz w:val="24"/>
              </w:rPr>
            </w:pPr>
            <w:r>
              <w:rPr>
                <w:rFonts w:ascii="Times New Roman"/>
                <w:spacing w:val="-1"/>
                <w:sz w:val="24"/>
              </w:rPr>
              <w:t xml:space="preserve">Talk about what happens after a report is filed.  </w:t>
            </w:r>
          </w:p>
          <w:p w:rsidR="00243F95" w:rsidRDefault="00243F95" w:rsidP="00243F95">
            <w:pPr>
              <w:contextualSpacing/>
              <w:rPr>
                <w:rFonts w:ascii="Times New Roman"/>
                <w:spacing w:val="-1"/>
                <w:sz w:val="24"/>
              </w:rPr>
            </w:pPr>
          </w:p>
          <w:p w:rsidR="00243F95" w:rsidRPr="006238EC" w:rsidRDefault="00243F95" w:rsidP="00243F95">
            <w:pPr>
              <w:contextualSpacing/>
              <w:rPr>
                <w:rFonts w:ascii="Times New Roman" w:hAnsi="Times New Roman"/>
                <w:sz w:val="24"/>
                <w:szCs w:val="24"/>
              </w:rPr>
            </w:pPr>
            <w:r>
              <w:rPr>
                <w:rFonts w:ascii="Times New Roman"/>
                <w:spacing w:val="-1"/>
                <w:sz w:val="24"/>
              </w:rPr>
              <w:t>Review the discussion questions (review documentation tips)</w:t>
            </w:r>
          </w:p>
        </w:tc>
      </w:tr>
      <w:tr w:rsidR="00C864AB" w:rsidRPr="006238EC" w:rsidTr="009C4E57">
        <w:tc>
          <w:tcPr>
            <w:tcW w:w="4776" w:type="dxa"/>
          </w:tcPr>
          <w:p w:rsidR="006238EC" w:rsidRDefault="00243F95" w:rsidP="006238EC">
            <w:r w:rsidRPr="00243F95">
              <w:rPr>
                <w:noProof/>
              </w:rPr>
              <w:drawing>
                <wp:inline distT="0" distB="0" distL="0" distR="0" wp14:anchorId="44E231F0" wp14:editId="71FDFE9C">
                  <wp:extent cx="2134005" cy="12001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37459" cy="1202092"/>
                          </a:xfrm>
                          <a:prstGeom prst="rect">
                            <a:avLst/>
                          </a:prstGeom>
                        </pic:spPr>
                      </pic:pic>
                    </a:graphicData>
                  </a:graphic>
                </wp:inline>
              </w:drawing>
            </w:r>
          </w:p>
          <w:p w:rsidR="00243F95" w:rsidRDefault="00243F95" w:rsidP="006238EC"/>
          <w:p w:rsidR="00243F95" w:rsidRDefault="00243F95" w:rsidP="006238EC"/>
          <w:p w:rsidR="00243F95" w:rsidRDefault="00243F95" w:rsidP="006238EC"/>
          <w:p w:rsidR="00243F95" w:rsidRDefault="00243F95" w:rsidP="006238EC"/>
          <w:p w:rsidR="00243F95" w:rsidRDefault="00243F95" w:rsidP="006238EC"/>
          <w:p w:rsidR="00243F95" w:rsidRDefault="00243F95" w:rsidP="006238EC"/>
          <w:p w:rsidR="00243F95" w:rsidRPr="006238EC" w:rsidRDefault="00243F95" w:rsidP="006238EC">
            <w:r w:rsidRPr="00243F95">
              <w:rPr>
                <w:noProof/>
              </w:rPr>
              <w:drawing>
                <wp:inline distT="0" distB="0" distL="0" distR="0" wp14:anchorId="0517C051" wp14:editId="12222E10">
                  <wp:extent cx="2152650" cy="1210635"/>
                  <wp:effectExtent l="0" t="0" r="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4636" cy="1217376"/>
                          </a:xfrm>
                          <a:prstGeom prst="rect">
                            <a:avLst/>
                          </a:prstGeom>
                        </pic:spPr>
                      </pic:pic>
                    </a:graphicData>
                  </a:graphic>
                </wp:inline>
              </w:drawing>
            </w:r>
          </w:p>
        </w:tc>
        <w:tc>
          <w:tcPr>
            <w:tcW w:w="906" w:type="dxa"/>
          </w:tcPr>
          <w:p w:rsidR="00243F95" w:rsidRDefault="00243F95" w:rsidP="006238EC">
            <w:pPr>
              <w:spacing w:after="200" w:line="276" w:lineRule="auto"/>
              <w:jc w:val="center"/>
              <w:rPr>
                <w:rFonts w:eastAsiaTheme="minorEastAsia"/>
                <w:sz w:val="18"/>
                <w:szCs w:val="18"/>
              </w:rPr>
            </w:pPr>
          </w:p>
          <w:p w:rsidR="006238EC" w:rsidRDefault="00243F95" w:rsidP="00243F95">
            <w:pPr>
              <w:spacing w:after="200" w:line="276" w:lineRule="auto"/>
              <w:rPr>
                <w:rFonts w:eastAsiaTheme="minorEastAsia"/>
                <w:sz w:val="18"/>
                <w:szCs w:val="18"/>
              </w:rPr>
            </w:pPr>
            <w:r w:rsidRPr="006238EC">
              <w:rPr>
                <w:rFonts w:eastAsiaTheme="minorEastAsia"/>
                <w:noProof/>
                <w:sz w:val="20"/>
                <w:szCs w:val="20"/>
              </w:rPr>
              <w:drawing>
                <wp:inline distT="0" distB="0" distL="0" distR="0" wp14:anchorId="6D6965F3" wp14:editId="7F790BBE">
                  <wp:extent cx="431800" cy="431800"/>
                  <wp:effectExtent l="0" t="0" r="635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p>
          <w:p w:rsidR="00243F95" w:rsidRDefault="00243F95" w:rsidP="00243F95">
            <w:pPr>
              <w:spacing w:after="200" w:line="276" w:lineRule="auto"/>
              <w:rPr>
                <w:rFonts w:eastAsiaTheme="minorEastAsia"/>
                <w:sz w:val="18"/>
                <w:szCs w:val="18"/>
              </w:rPr>
            </w:pPr>
          </w:p>
          <w:p w:rsidR="00243F95" w:rsidRDefault="00243F95" w:rsidP="00243F95">
            <w:pPr>
              <w:spacing w:after="200" w:line="276" w:lineRule="auto"/>
              <w:rPr>
                <w:rFonts w:eastAsiaTheme="minorEastAsia"/>
                <w:sz w:val="18"/>
                <w:szCs w:val="18"/>
              </w:rPr>
            </w:pPr>
          </w:p>
          <w:p w:rsidR="00243F95" w:rsidRDefault="00243F95" w:rsidP="00243F95">
            <w:pPr>
              <w:spacing w:after="200" w:line="276" w:lineRule="auto"/>
              <w:rPr>
                <w:rFonts w:eastAsiaTheme="minorEastAsia"/>
                <w:sz w:val="18"/>
                <w:szCs w:val="18"/>
              </w:rPr>
            </w:pPr>
          </w:p>
          <w:p w:rsidR="00243F95" w:rsidRDefault="00243F95" w:rsidP="00243F95">
            <w:pPr>
              <w:spacing w:after="200" w:line="276" w:lineRule="auto"/>
              <w:rPr>
                <w:rFonts w:eastAsiaTheme="minorEastAsia"/>
                <w:sz w:val="18"/>
                <w:szCs w:val="18"/>
              </w:rPr>
            </w:pPr>
          </w:p>
          <w:p w:rsidR="00243F95" w:rsidRDefault="00243F95" w:rsidP="006238EC">
            <w:pPr>
              <w:spacing w:after="200" w:line="276" w:lineRule="auto"/>
              <w:jc w:val="center"/>
              <w:rPr>
                <w:rFonts w:eastAsiaTheme="minorEastAsia"/>
                <w:sz w:val="18"/>
                <w:szCs w:val="18"/>
              </w:rPr>
            </w:pPr>
          </w:p>
          <w:p w:rsidR="00243F95" w:rsidRDefault="00243F95" w:rsidP="006238EC">
            <w:pPr>
              <w:spacing w:after="200" w:line="276" w:lineRule="auto"/>
              <w:jc w:val="center"/>
              <w:rPr>
                <w:rFonts w:eastAsiaTheme="minorEastAsia"/>
                <w:sz w:val="18"/>
                <w:szCs w:val="18"/>
              </w:rPr>
            </w:pPr>
            <w:r w:rsidRPr="006238EC">
              <w:rPr>
                <w:noProof/>
              </w:rPr>
              <w:drawing>
                <wp:inline distT="0" distB="0" distL="0" distR="0" wp14:anchorId="15135C30" wp14:editId="22C449B9">
                  <wp:extent cx="412750" cy="412750"/>
                  <wp:effectExtent l="0" t="0" r="635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p w:rsidR="00243F95" w:rsidRPr="006238EC" w:rsidRDefault="00243F95" w:rsidP="006238EC">
            <w:pPr>
              <w:spacing w:after="200" w:line="276" w:lineRule="auto"/>
              <w:jc w:val="center"/>
              <w:rPr>
                <w:rFonts w:eastAsiaTheme="minorEastAsia"/>
                <w:sz w:val="18"/>
                <w:szCs w:val="18"/>
              </w:rPr>
            </w:pPr>
          </w:p>
        </w:tc>
        <w:tc>
          <w:tcPr>
            <w:tcW w:w="3668" w:type="dxa"/>
          </w:tcPr>
          <w:p w:rsidR="006238EC" w:rsidRDefault="00243F95" w:rsidP="00243F95">
            <w:pPr>
              <w:contextualSpacing/>
              <w:rPr>
                <w:rFonts w:ascii="Calibri" w:hAnsi="Calibri" w:cs="Calibri"/>
                <w:spacing w:val="-1"/>
                <w:sz w:val="24"/>
                <w:szCs w:val="24"/>
              </w:rPr>
            </w:pPr>
            <w:r>
              <w:rPr>
                <w:rFonts w:ascii="Calibri" w:hAnsi="Calibri" w:cs="Calibri"/>
                <w:spacing w:val="-1"/>
                <w:sz w:val="24"/>
                <w:szCs w:val="24"/>
              </w:rPr>
              <w:t>Review pg. 14</w:t>
            </w:r>
          </w:p>
          <w:p w:rsidR="00243F95" w:rsidRDefault="00243F95" w:rsidP="00243F95">
            <w:pPr>
              <w:contextualSpacing/>
              <w:rPr>
                <w:rFonts w:ascii="Calibri" w:hAnsi="Calibri" w:cs="Calibri"/>
                <w:spacing w:val="-1"/>
                <w:sz w:val="24"/>
                <w:szCs w:val="24"/>
              </w:rPr>
            </w:pPr>
          </w:p>
          <w:p w:rsidR="00243F95" w:rsidRDefault="00243F95" w:rsidP="00243F95">
            <w:pPr>
              <w:contextualSpacing/>
              <w:rPr>
                <w:rFonts w:ascii="Calibri" w:hAnsi="Calibri" w:cs="Calibri"/>
                <w:spacing w:val="-1"/>
                <w:sz w:val="24"/>
                <w:szCs w:val="24"/>
              </w:rPr>
            </w:pPr>
            <w:r>
              <w:rPr>
                <w:rFonts w:ascii="Calibri" w:hAnsi="Calibri" w:cs="Calibri"/>
                <w:spacing w:val="-1"/>
                <w:sz w:val="24"/>
                <w:szCs w:val="24"/>
              </w:rPr>
              <w:t>Before you review anything else, have the class read the scenario-1 about William</w:t>
            </w:r>
          </w:p>
          <w:p w:rsidR="00243F95" w:rsidRDefault="00243F95" w:rsidP="00243F95">
            <w:pPr>
              <w:contextualSpacing/>
              <w:rPr>
                <w:rFonts w:ascii="Calibri" w:hAnsi="Calibri" w:cs="Calibri"/>
                <w:spacing w:val="-1"/>
                <w:sz w:val="24"/>
                <w:szCs w:val="24"/>
              </w:rPr>
            </w:pPr>
          </w:p>
          <w:p w:rsidR="00243F95" w:rsidRDefault="00243F95" w:rsidP="00243F95">
            <w:pPr>
              <w:contextualSpacing/>
              <w:rPr>
                <w:rFonts w:ascii="Calibri" w:hAnsi="Calibri" w:cs="Calibri"/>
                <w:spacing w:val="-1"/>
                <w:sz w:val="24"/>
                <w:szCs w:val="24"/>
              </w:rPr>
            </w:pPr>
            <w:r>
              <w:rPr>
                <w:rFonts w:ascii="Calibri" w:hAnsi="Calibri" w:cs="Calibri"/>
                <w:spacing w:val="-1"/>
                <w:sz w:val="24"/>
                <w:szCs w:val="24"/>
              </w:rPr>
              <w:t>Have a large class discussion.  Push the class to give an example of what would be an example of-Inaction, Under-Reacting and Over-reacting as well as what they SHOULD do in this situation.</w:t>
            </w:r>
          </w:p>
          <w:p w:rsidR="00243F95" w:rsidRDefault="00243F95" w:rsidP="00243F95">
            <w:pPr>
              <w:contextualSpacing/>
              <w:rPr>
                <w:rFonts w:ascii="Calibri" w:hAnsi="Calibri" w:cs="Calibri"/>
                <w:spacing w:val="-1"/>
                <w:sz w:val="24"/>
                <w:szCs w:val="24"/>
              </w:rPr>
            </w:pPr>
          </w:p>
          <w:p w:rsidR="00243F95" w:rsidRDefault="00243F95" w:rsidP="00243F95">
            <w:pPr>
              <w:contextualSpacing/>
              <w:rPr>
                <w:rFonts w:ascii="Calibri" w:hAnsi="Calibri" w:cs="Calibri"/>
                <w:spacing w:val="-1"/>
                <w:sz w:val="24"/>
                <w:szCs w:val="24"/>
              </w:rPr>
            </w:pPr>
            <w:r>
              <w:rPr>
                <w:rFonts w:ascii="Calibri" w:hAnsi="Calibri" w:cs="Calibri"/>
                <w:spacing w:val="-1"/>
                <w:sz w:val="24"/>
                <w:szCs w:val="24"/>
              </w:rPr>
              <w:t>Remember that those who have a history of false allegations are at an increased risk of actually being abused.  We must report and intervene every time.</w:t>
            </w:r>
          </w:p>
          <w:p w:rsidR="00243F95" w:rsidRDefault="00243F95" w:rsidP="00243F95">
            <w:pPr>
              <w:contextualSpacing/>
              <w:rPr>
                <w:rFonts w:ascii="Calibri" w:hAnsi="Calibri" w:cs="Calibri"/>
                <w:spacing w:val="-1"/>
                <w:sz w:val="24"/>
                <w:szCs w:val="24"/>
              </w:rPr>
            </w:pPr>
          </w:p>
          <w:p w:rsidR="00243F95" w:rsidRPr="00243F95" w:rsidRDefault="00243F95" w:rsidP="00243F95">
            <w:pPr>
              <w:contextualSpacing/>
              <w:rPr>
                <w:rFonts w:ascii="Calibri" w:hAnsi="Calibri" w:cs="Calibri"/>
                <w:spacing w:val="-1"/>
                <w:sz w:val="24"/>
                <w:szCs w:val="24"/>
              </w:rPr>
            </w:pPr>
            <w:r>
              <w:rPr>
                <w:rFonts w:ascii="Calibri" w:hAnsi="Calibri" w:cs="Calibri"/>
                <w:b/>
                <w:spacing w:val="-1"/>
                <w:sz w:val="24"/>
                <w:szCs w:val="24"/>
              </w:rPr>
              <w:t xml:space="preserve">Note to TRAINER: </w:t>
            </w:r>
            <w:r>
              <w:rPr>
                <w:rFonts w:ascii="Calibri" w:hAnsi="Calibri" w:cs="Calibri"/>
                <w:spacing w:val="-1"/>
                <w:sz w:val="24"/>
                <w:szCs w:val="24"/>
              </w:rPr>
              <w:t xml:space="preserve">don’t fight the conflict on this but let the class grapple with what could happen if we fail to report and William really </w:t>
            </w:r>
            <w:r>
              <w:rPr>
                <w:rFonts w:ascii="Calibri" w:hAnsi="Calibri" w:cs="Calibri"/>
                <w:spacing w:val="-1"/>
                <w:sz w:val="24"/>
                <w:szCs w:val="24"/>
              </w:rPr>
              <w:lastRenderedPageBreak/>
              <w:t>is being assaulted.  Push them to consider the consequences of not reporting.</w:t>
            </w:r>
          </w:p>
          <w:p w:rsidR="00243F95" w:rsidRPr="00243F95" w:rsidRDefault="00243F95" w:rsidP="00243F95">
            <w:pPr>
              <w:contextualSpacing/>
              <w:rPr>
                <w:rFonts w:ascii="Calibri" w:hAnsi="Calibri" w:cs="Calibri"/>
                <w:spacing w:val="-1"/>
                <w:sz w:val="24"/>
                <w:szCs w:val="24"/>
              </w:rPr>
            </w:pPr>
          </w:p>
        </w:tc>
      </w:tr>
      <w:tr w:rsidR="00C864AB" w:rsidRPr="006238EC" w:rsidTr="009C4E57">
        <w:tc>
          <w:tcPr>
            <w:tcW w:w="4776" w:type="dxa"/>
          </w:tcPr>
          <w:p w:rsidR="006238EC" w:rsidRDefault="00061ABF" w:rsidP="006238EC">
            <w:r w:rsidRPr="00061ABF">
              <w:rPr>
                <w:noProof/>
              </w:rPr>
              <w:lastRenderedPageBreak/>
              <w:drawing>
                <wp:inline distT="0" distB="0" distL="0" distR="0" wp14:anchorId="53C59CB2" wp14:editId="3FDC4BDB">
                  <wp:extent cx="2409825" cy="1355269"/>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15943" cy="1358709"/>
                          </a:xfrm>
                          <a:prstGeom prst="rect">
                            <a:avLst/>
                          </a:prstGeom>
                        </pic:spPr>
                      </pic:pic>
                    </a:graphicData>
                  </a:graphic>
                </wp:inline>
              </w:drawing>
            </w:r>
          </w:p>
          <w:p w:rsidR="00061ABF" w:rsidRDefault="00061ABF" w:rsidP="006238EC"/>
          <w:p w:rsidR="00061ABF" w:rsidRDefault="00061ABF" w:rsidP="006238EC"/>
          <w:p w:rsidR="00061ABF" w:rsidRDefault="00061ABF" w:rsidP="006238EC"/>
          <w:p w:rsidR="00061ABF" w:rsidRDefault="00061ABF" w:rsidP="006238EC"/>
          <w:p w:rsidR="00061ABF" w:rsidRPr="006238EC" w:rsidRDefault="00061ABF" w:rsidP="006238EC">
            <w:r w:rsidRPr="00061ABF">
              <w:rPr>
                <w:noProof/>
              </w:rPr>
              <w:drawing>
                <wp:inline distT="0" distB="0" distL="0" distR="0" wp14:anchorId="510FFBBD" wp14:editId="7435ACB4">
                  <wp:extent cx="2371725" cy="1333842"/>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80954" cy="1339032"/>
                          </a:xfrm>
                          <a:prstGeom prst="rect">
                            <a:avLst/>
                          </a:prstGeom>
                        </pic:spPr>
                      </pic:pic>
                    </a:graphicData>
                  </a:graphic>
                </wp:inline>
              </w:drawing>
            </w:r>
          </w:p>
        </w:tc>
        <w:tc>
          <w:tcPr>
            <w:tcW w:w="906" w:type="dxa"/>
          </w:tcPr>
          <w:p w:rsidR="006238EC" w:rsidRDefault="00061ABF" w:rsidP="006238EC">
            <w:pPr>
              <w:spacing w:after="200" w:line="276" w:lineRule="auto"/>
              <w:jc w:val="center"/>
              <w:rPr>
                <w:rFonts w:eastAsiaTheme="minorEastAsia"/>
                <w:sz w:val="18"/>
                <w:szCs w:val="18"/>
              </w:rPr>
            </w:pPr>
            <w:r w:rsidRPr="006238EC">
              <w:rPr>
                <w:noProof/>
              </w:rPr>
              <w:drawing>
                <wp:inline distT="0" distB="0" distL="0" distR="0" wp14:anchorId="41269394" wp14:editId="7FF8739F">
                  <wp:extent cx="368300" cy="387350"/>
                  <wp:effectExtent l="0" t="0" r="0" b="0"/>
                  <wp:docPr id="118" name="Picture 118" descr="http://wray.eas.gatech.edu/images/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ray.eas.gatech.edu/images/questi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300" cy="387350"/>
                          </a:xfrm>
                          <a:prstGeom prst="rect">
                            <a:avLst/>
                          </a:prstGeom>
                          <a:noFill/>
                          <a:ln>
                            <a:noFill/>
                          </a:ln>
                        </pic:spPr>
                      </pic:pic>
                    </a:graphicData>
                  </a:graphic>
                </wp:inline>
              </w:drawing>
            </w:r>
          </w:p>
          <w:p w:rsidR="00061ABF" w:rsidRDefault="00061ABF" w:rsidP="006238EC">
            <w:pPr>
              <w:spacing w:after="200" w:line="276" w:lineRule="auto"/>
              <w:jc w:val="center"/>
              <w:rPr>
                <w:rFonts w:eastAsiaTheme="minorEastAsia"/>
                <w:sz w:val="18"/>
                <w:szCs w:val="18"/>
              </w:rPr>
            </w:pPr>
          </w:p>
          <w:p w:rsidR="00061ABF" w:rsidRPr="006238EC" w:rsidRDefault="00061ABF" w:rsidP="006238EC">
            <w:pPr>
              <w:spacing w:after="200" w:line="276" w:lineRule="auto"/>
              <w:jc w:val="center"/>
              <w:rPr>
                <w:rFonts w:eastAsiaTheme="minorEastAsia"/>
                <w:sz w:val="18"/>
                <w:szCs w:val="18"/>
              </w:rPr>
            </w:pPr>
            <w:r w:rsidRPr="006238EC">
              <w:rPr>
                <w:noProof/>
              </w:rPr>
              <w:drawing>
                <wp:inline distT="0" distB="0" distL="0" distR="0" wp14:anchorId="372D5A29" wp14:editId="61E89FB9">
                  <wp:extent cx="412750" cy="412750"/>
                  <wp:effectExtent l="0" t="0" r="635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c>
          <w:tcPr>
            <w:tcW w:w="3668" w:type="dxa"/>
          </w:tcPr>
          <w:p w:rsidR="006238EC" w:rsidRDefault="00061ABF" w:rsidP="006238EC">
            <w:r>
              <w:t>Review pg. 15 and the two PPT slides.</w:t>
            </w:r>
          </w:p>
          <w:p w:rsidR="00061ABF" w:rsidRDefault="00061ABF" w:rsidP="006238EC"/>
          <w:p w:rsidR="00061ABF" w:rsidRDefault="00061ABF" w:rsidP="006238EC">
            <w:r>
              <w:t>Have a discussion about each topic on the PPT slides.  Ask for examples.  How would a situation where a staff failed to protect an individual lead to:</w:t>
            </w:r>
          </w:p>
          <w:p w:rsidR="00061ABF" w:rsidRDefault="00061ABF" w:rsidP="00061ABF">
            <w:pPr>
              <w:pStyle w:val="ListParagraph"/>
              <w:numPr>
                <w:ilvl w:val="0"/>
                <w:numId w:val="11"/>
              </w:numPr>
            </w:pPr>
            <w:r>
              <w:t>Severe Injuries</w:t>
            </w:r>
          </w:p>
          <w:p w:rsidR="00061ABF" w:rsidRDefault="00061ABF" w:rsidP="00061ABF">
            <w:pPr>
              <w:pStyle w:val="ListParagraph"/>
              <w:numPr>
                <w:ilvl w:val="0"/>
                <w:numId w:val="11"/>
              </w:numPr>
            </w:pPr>
            <w:r>
              <w:t>Repeated falls</w:t>
            </w:r>
          </w:p>
          <w:p w:rsidR="00061ABF" w:rsidRDefault="00061ABF" w:rsidP="00061ABF">
            <w:pPr>
              <w:pStyle w:val="ListParagraph"/>
              <w:numPr>
                <w:ilvl w:val="0"/>
                <w:numId w:val="11"/>
              </w:numPr>
            </w:pPr>
            <w:r>
              <w:t>Potential Poisoning</w:t>
            </w:r>
          </w:p>
          <w:p w:rsidR="00061ABF" w:rsidRPr="00061ABF" w:rsidRDefault="00061ABF" w:rsidP="00061ABF">
            <w:pPr>
              <w:pStyle w:val="ListParagraph"/>
              <w:numPr>
                <w:ilvl w:val="0"/>
                <w:numId w:val="11"/>
              </w:numPr>
            </w:pPr>
            <w:r>
              <w:t>Etc.</w:t>
            </w:r>
          </w:p>
        </w:tc>
      </w:tr>
      <w:tr w:rsidR="00C864AB" w:rsidRPr="006238EC" w:rsidTr="009C4E57">
        <w:tc>
          <w:tcPr>
            <w:tcW w:w="4776" w:type="dxa"/>
          </w:tcPr>
          <w:p w:rsidR="006238EC" w:rsidRDefault="00061ABF" w:rsidP="006238EC">
            <w:r w:rsidRPr="00061ABF">
              <w:rPr>
                <w:noProof/>
              </w:rPr>
              <w:drawing>
                <wp:inline distT="0" distB="0" distL="0" distR="0" wp14:anchorId="2573BBE4" wp14:editId="17500F40">
                  <wp:extent cx="2247900" cy="1264203"/>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51844" cy="1266421"/>
                          </a:xfrm>
                          <a:prstGeom prst="rect">
                            <a:avLst/>
                          </a:prstGeom>
                        </pic:spPr>
                      </pic:pic>
                    </a:graphicData>
                  </a:graphic>
                </wp:inline>
              </w:drawing>
            </w:r>
          </w:p>
          <w:p w:rsidR="00061ABF" w:rsidRDefault="00061ABF" w:rsidP="006238EC"/>
          <w:p w:rsidR="00061ABF" w:rsidRDefault="00061ABF" w:rsidP="006238EC"/>
          <w:p w:rsidR="00061ABF" w:rsidRPr="006238EC" w:rsidRDefault="00061ABF" w:rsidP="006238EC">
            <w:r w:rsidRPr="00061ABF">
              <w:rPr>
                <w:noProof/>
              </w:rPr>
              <w:drawing>
                <wp:inline distT="0" distB="0" distL="0" distR="0" wp14:anchorId="6349436B" wp14:editId="1BAA5B49">
                  <wp:extent cx="2219325" cy="1248133"/>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38429" cy="1258877"/>
                          </a:xfrm>
                          <a:prstGeom prst="rect">
                            <a:avLst/>
                          </a:prstGeom>
                        </pic:spPr>
                      </pic:pic>
                    </a:graphicData>
                  </a:graphic>
                </wp:inline>
              </w:drawing>
            </w:r>
          </w:p>
        </w:tc>
        <w:tc>
          <w:tcPr>
            <w:tcW w:w="906" w:type="dxa"/>
          </w:tcPr>
          <w:p w:rsidR="006238EC" w:rsidRDefault="00061ABF" w:rsidP="006238EC">
            <w:pPr>
              <w:spacing w:after="200" w:line="276" w:lineRule="auto"/>
              <w:jc w:val="center"/>
              <w:rPr>
                <w:rFonts w:eastAsiaTheme="minorEastAsia"/>
                <w:sz w:val="18"/>
                <w:szCs w:val="18"/>
              </w:rPr>
            </w:pPr>
            <w:r w:rsidRPr="006238EC">
              <w:rPr>
                <w:noProof/>
              </w:rPr>
              <w:drawing>
                <wp:inline distT="0" distB="0" distL="0" distR="0" wp14:anchorId="1CA553A4" wp14:editId="0D866969">
                  <wp:extent cx="368300" cy="387350"/>
                  <wp:effectExtent l="0" t="0" r="0" b="0"/>
                  <wp:docPr id="122" name="Picture 122" descr="http://wray.eas.gatech.edu/images/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ray.eas.gatech.edu/images/questi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300" cy="387350"/>
                          </a:xfrm>
                          <a:prstGeom prst="rect">
                            <a:avLst/>
                          </a:prstGeom>
                          <a:noFill/>
                          <a:ln>
                            <a:noFill/>
                          </a:ln>
                        </pic:spPr>
                      </pic:pic>
                    </a:graphicData>
                  </a:graphic>
                </wp:inline>
              </w:drawing>
            </w:r>
          </w:p>
          <w:p w:rsidR="00061ABF" w:rsidRDefault="00061ABF" w:rsidP="006238EC">
            <w:pPr>
              <w:spacing w:after="200" w:line="276" w:lineRule="auto"/>
              <w:jc w:val="center"/>
              <w:rPr>
                <w:rFonts w:eastAsiaTheme="minorEastAsia"/>
                <w:sz w:val="18"/>
                <w:szCs w:val="18"/>
              </w:rPr>
            </w:pPr>
          </w:p>
          <w:p w:rsidR="00061ABF" w:rsidRPr="006238EC" w:rsidRDefault="00061ABF" w:rsidP="006238EC">
            <w:pPr>
              <w:spacing w:after="200" w:line="276" w:lineRule="auto"/>
              <w:jc w:val="center"/>
              <w:rPr>
                <w:rFonts w:eastAsiaTheme="minorEastAsia"/>
                <w:sz w:val="18"/>
                <w:szCs w:val="18"/>
              </w:rPr>
            </w:pPr>
            <w:r w:rsidRPr="006238EC">
              <w:rPr>
                <w:noProof/>
              </w:rPr>
              <w:drawing>
                <wp:inline distT="0" distB="0" distL="0" distR="0" wp14:anchorId="30D6E561" wp14:editId="3F2A811F">
                  <wp:extent cx="412750" cy="412750"/>
                  <wp:effectExtent l="0" t="0" r="635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c>
          <w:tcPr>
            <w:tcW w:w="3668" w:type="dxa"/>
          </w:tcPr>
          <w:p w:rsidR="006238EC" w:rsidRDefault="00061ABF" w:rsidP="006238EC">
            <w:pPr>
              <w:rPr>
                <w:rFonts w:ascii="Times New Roman"/>
                <w:sz w:val="24"/>
              </w:rPr>
            </w:pPr>
            <w:r>
              <w:rPr>
                <w:rFonts w:ascii="Times New Roman"/>
                <w:sz w:val="24"/>
              </w:rPr>
              <w:t>Discussion Slides pg. 15</w:t>
            </w:r>
          </w:p>
          <w:p w:rsidR="00061ABF" w:rsidRDefault="00061ABF" w:rsidP="006238EC"/>
          <w:p w:rsidR="00061ABF" w:rsidRDefault="00061ABF" w:rsidP="006238EC"/>
          <w:p w:rsidR="00061ABF" w:rsidRPr="006238EC" w:rsidRDefault="00061ABF" w:rsidP="006238EC">
            <w:r>
              <w:t>Ask the safety questions to help the class prepare of how to be assertive and build strong safety responses.</w:t>
            </w:r>
          </w:p>
        </w:tc>
      </w:tr>
      <w:tr w:rsidR="00C864AB" w:rsidRPr="006238EC" w:rsidTr="009C4E57">
        <w:tc>
          <w:tcPr>
            <w:tcW w:w="4776" w:type="dxa"/>
          </w:tcPr>
          <w:p w:rsidR="006238EC" w:rsidRPr="006238EC" w:rsidRDefault="00061ABF" w:rsidP="006238EC">
            <w:r w:rsidRPr="00061ABF">
              <w:rPr>
                <w:noProof/>
              </w:rPr>
              <w:drawing>
                <wp:inline distT="0" distB="0" distL="0" distR="0" wp14:anchorId="4366077B" wp14:editId="320F52A4">
                  <wp:extent cx="2032386" cy="1143000"/>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35693" cy="1144860"/>
                          </a:xfrm>
                          <a:prstGeom prst="rect">
                            <a:avLst/>
                          </a:prstGeom>
                        </pic:spPr>
                      </pic:pic>
                    </a:graphicData>
                  </a:graphic>
                </wp:inline>
              </w:drawing>
            </w:r>
          </w:p>
        </w:tc>
        <w:tc>
          <w:tcPr>
            <w:tcW w:w="906" w:type="dxa"/>
          </w:tcPr>
          <w:p w:rsidR="006238EC" w:rsidRPr="006238EC" w:rsidRDefault="006238EC" w:rsidP="006238EC">
            <w:pPr>
              <w:spacing w:after="200" w:line="276" w:lineRule="auto"/>
              <w:jc w:val="center"/>
              <w:rPr>
                <w:rFonts w:eastAsiaTheme="minorEastAsia"/>
                <w:sz w:val="18"/>
                <w:szCs w:val="18"/>
              </w:rPr>
            </w:pPr>
          </w:p>
          <w:p w:rsidR="006238EC" w:rsidRPr="006238EC" w:rsidRDefault="006238EC" w:rsidP="006238EC">
            <w:pPr>
              <w:spacing w:after="200" w:line="276" w:lineRule="auto"/>
              <w:jc w:val="center"/>
              <w:rPr>
                <w:rFonts w:eastAsiaTheme="minorEastAsia"/>
                <w:sz w:val="18"/>
                <w:szCs w:val="18"/>
              </w:rPr>
            </w:pPr>
          </w:p>
          <w:p w:rsidR="006238EC" w:rsidRPr="006238EC" w:rsidRDefault="00061ABF" w:rsidP="006238EC">
            <w:pPr>
              <w:spacing w:after="200" w:line="276" w:lineRule="auto"/>
              <w:jc w:val="center"/>
              <w:rPr>
                <w:rFonts w:eastAsiaTheme="minorEastAsia"/>
                <w:sz w:val="18"/>
                <w:szCs w:val="18"/>
              </w:rPr>
            </w:pPr>
            <w:r w:rsidRPr="006238EC">
              <w:rPr>
                <w:noProof/>
              </w:rPr>
              <w:drawing>
                <wp:inline distT="0" distB="0" distL="0" distR="0" wp14:anchorId="0FC27CB2" wp14:editId="333666AC">
                  <wp:extent cx="368300" cy="387350"/>
                  <wp:effectExtent l="0" t="0" r="0" b="0"/>
                  <wp:docPr id="124" name="Picture 124" descr="http://wray.eas.gatech.edu/images/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ray.eas.gatech.edu/images/questi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300" cy="387350"/>
                          </a:xfrm>
                          <a:prstGeom prst="rect">
                            <a:avLst/>
                          </a:prstGeom>
                          <a:noFill/>
                          <a:ln>
                            <a:noFill/>
                          </a:ln>
                        </pic:spPr>
                      </pic:pic>
                    </a:graphicData>
                  </a:graphic>
                </wp:inline>
              </w:drawing>
            </w:r>
          </w:p>
          <w:p w:rsidR="006238EC" w:rsidRPr="006238EC" w:rsidRDefault="006238EC" w:rsidP="006238EC">
            <w:pPr>
              <w:spacing w:after="200" w:line="276" w:lineRule="auto"/>
              <w:jc w:val="center"/>
              <w:rPr>
                <w:rFonts w:eastAsiaTheme="minorEastAsia"/>
                <w:sz w:val="18"/>
                <w:szCs w:val="18"/>
              </w:rPr>
            </w:pPr>
          </w:p>
          <w:p w:rsidR="006238EC" w:rsidRPr="006238EC" w:rsidRDefault="006238EC" w:rsidP="006238EC">
            <w:pPr>
              <w:spacing w:after="200" w:line="276" w:lineRule="auto"/>
              <w:jc w:val="center"/>
              <w:rPr>
                <w:rFonts w:eastAsiaTheme="minorEastAsia"/>
                <w:sz w:val="18"/>
                <w:szCs w:val="18"/>
              </w:rPr>
            </w:pPr>
          </w:p>
          <w:p w:rsidR="006238EC" w:rsidRPr="006238EC" w:rsidRDefault="006238EC" w:rsidP="006238EC">
            <w:pPr>
              <w:spacing w:after="200" w:line="276" w:lineRule="auto"/>
              <w:jc w:val="center"/>
              <w:rPr>
                <w:rFonts w:eastAsiaTheme="minorEastAsia"/>
                <w:sz w:val="18"/>
                <w:szCs w:val="18"/>
              </w:rPr>
            </w:pPr>
            <w:r w:rsidRPr="006238EC">
              <w:rPr>
                <w:noProof/>
              </w:rPr>
              <w:drawing>
                <wp:inline distT="0" distB="0" distL="0" distR="0">
                  <wp:extent cx="412750" cy="412750"/>
                  <wp:effectExtent l="0" t="0" r="635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c>
          <w:tcPr>
            <w:tcW w:w="3668" w:type="dxa"/>
          </w:tcPr>
          <w:p w:rsidR="006238EC" w:rsidRDefault="00061ABF" w:rsidP="00061ABF">
            <w:r>
              <w:lastRenderedPageBreak/>
              <w:t>How do you do environmental checks at your jobsite?</w:t>
            </w:r>
          </w:p>
          <w:p w:rsidR="00061ABF" w:rsidRDefault="00061ABF" w:rsidP="00061ABF"/>
          <w:p w:rsidR="00061ABF" w:rsidRDefault="00061ABF" w:rsidP="00061ABF">
            <w:r>
              <w:t>BRING THAT INTO THIS TRAINING.  If you use a checklist, train to that vs. this slide or pg. 15</w:t>
            </w:r>
          </w:p>
          <w:p w:rsidR="00061ABF" w:rsidRDefault="00061ABF" w:rsidP="00061ABF"/>
          <w:p w:rsidR="00061ABF" w:rsidRPr="006238EC" w:rsidRDefault="00061ABF" w:rsidP="00061ABF">
            <w:r>
              <w:lastRenderedPageBreak/>
              <w:t>If there are no environmental checks then use pg. 15 and this slide and ask your class to create a personal plan about how they will build environmental checks onto their daily activities.</w:t>
            </w:r>
          </w:p>
        </w:tc>
      </w:tr>
      <w:tr w:rsidR="00C864AB" w:rsidRPr="006238EC" w:rsidTr="009C4E57">
        <w:tc>
          <w:tcPr>
            <w:tcW w:w="4776" w:type="dxa"/>
          </w:tcPr>
          <w:p w:rsidR="006238EC" w:rsidRPr="006238EC" w:rsidRDefault="00061ABF" w:rsidP="006238EC">
            <w:r w:rsidRPr="00061ABF">
              <w:rPr>
                <w:noProof/>
              </w:rPr>
              <w:lastRenderedPageBreak/>
              <w:drawing>
                <wp:inline distT="0" distB="0" distL="0" distR="0" wp14:anchorId="67E7AA26" wp14:editId="474DD8F9">
                  <wp:extent cx="2238375" cy="1258847"/>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44203" cy="1262125"/>
                          </a:xfrm>
                          <a:prstGeom prst="rect">
                            <a:avLst/>
                          </a:prstGeom>
                        </pic:spPr>
                      </pic:pic>
                    </a:graphicData>
                  </a:graphic>
                </wp:inline>
              </w:drawing>
            </w:r>
          </w:p>
        </w:tc>
        <w:tc>
          <w:tcPr>
            <w:tcW w:w="906" w:type="dxa"/>
          </w:tcPr>
          <w:p w:rsidR="006238EC" w:rsidRDefault="006238EC" w:rsidP="006238EC">
            <w:pPr>
              <w:spacing w:after="200" w:line="276" w:lineRule="auto"/>
              <w:jc w:val="center"/>
              <w:rPr>
                <w:rFonts w:eastAsiaTheme="minorEastAsia"/>
                <w:sz w:val="18"/>
                <w:szCs w:val="18"/>
              </w:rPr>
            </w:pPr>
          </w:p>
          <w:p w:rsidR="00561776" w:rsidRDefault="00561776" w:rsidP="006238EC">
            <w:pPr>
              <w:spacing w:after="200" w:line="276" w:lineRule="auto"/>
              <w:jc w:val="center"/>
              <w:rPr>
                <w:rFonts w:eastAsiaTheme="minorEastAsia"/>
                <w:sz w:val="18"/>
                <w:szCs w:val="18"/>
              </w:rPr>
            </w:pPr>
            <w:r w:rsidRPr="006238EC">
              <w:rPr>
                <w:rFonts w:eastAsiaTheme="minorEastAsia"/>
                <w:noProof/>
                <w:sz w:val="20"/>
                <w:szCs w:val="20"/>
              </w:rPr>
              <w:drawing>
                <wp:inline distT="0" distB="0" distL="0" distR="0" wp14:anchorId="56819204" wp14:editId="43CB9199">
                  <wp:extent cx="431800" cy="431800"/>
                  <wp:effectExtent l="0" t="0" r="6350" b="6350"/>
                  <wp:docPr id="19968" name="Picture 1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p>
          <w:p w:rsidR="00561776" w:rsidRDefault="00561776" w:rsidP="006238EC">
            <w:pPr>
              <w:spacing w:after="200" w:line="276" w:lineRule="auto"/>
              <w:jc w:val="center"/>
              <w:rPr>
                <w:rFonts w:eastAsiaTheme="minorEastAsia"/>
                <w:sz w:val="18"/>
                <w:szCs w:val="18"/>
              </w:rPr>
            </w:pPr>
          </w:p>
          <w:p w:rsidR="00561776" w:rsidRDefault="00561776" w:rsidP="006238EC">
            <w:pPr>
              <w:spacing w:after="200" w:line="276" w:lineRule="auto"/>
              <w:jc w:val="center"/>
              <w:rPr>
                <w:rFonts w:eastAsiaTheme="minorEastAsia"/>
                <w:sz w:val="18"/>
                <w:szCs w:val="18"/>
              </w:rPr>
            </w:pPr>
            <w:r w:rsidRPr="006238EC">
              <w:rPr>
                <w:noProof/>
              </w:rPr>
              <w:drawing>
                <wp:inline distT="0" distB="0" distL="0" distR="0" wp14:anchorId="20F0DC93" wp14:editId="534AA72D">
                  <wp:extent cx="368300" cy="387350"/>
                  <wp:effectExtent l="0" t="0" r="0" b="0"/>
                  <wp:docPr id="126" name="Picture 126" descr="http://wray.eas.gatech.edu/images/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ray.eas.gatech.edu/images/questi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300" cy="387350"/>
                          </a:xfrm>
                          <a:prstGeom prst="rect">
                            <a:avLst/>
                          </a:prstGeom>
                          <a:noFill/>
                          <a:ln>
                            <a:noFill/>
                          </a:ln>
                        </pic:spPr>
                      </pic:pic>
                    </a:graphicData>
                  </a:graphic>
                </wp:inline>
              </w:drawing>
            </w:r>
          </w:p>
          <w:p w:rsidR="00561776" w:rsidRDefault="00561776" w:rsidP="006238EC">
            <w:pPr>
              <w:spacing w:after="200" w:line="276" w:lineRule="auto"/>
              <w:jc w:val="center"/>
              <w:rPr>
                <w:rFonts w:eastAsiaTheme="minorEastAsia"/>
                <w:sz w:val="18"/>
                <w:szCs w:val="18"/>
              </w:rPr>
            </w:pPr>
          </w:p>
          <w:p w:rsidR="00561776" w:rsidRDefault="00561776" w:rsidP="006238EC">
            <w:pPr>
              <w:spacing w:after="200" w:line="276" w:lineRule="auto"/>
              <w:jc w:val="center"/>
              <w:rPr>
                <w:rFonts w:eastAsiaTheme="minorEastAsia"/>
                <w:sz w:val="18"/>
                <w:szCs w:val="18"/>
              </w:rPr>
            </w:pPr>
          </w:p>
          <w:p w:rsidR="00561776" w:rsidRDefault="00561776" w:rsidP="006238EC">
            <w:pPr>
              <w:spacing w:after="200" w:line="276" w:lineRule="auto"/>
              <w:jc w:val="center"/>
              <w:rPr>
                <w:rFonts w:eastAsiaTheme="minorEastAsia"/>
                <w:sz w:val="18"/>
                <w:szCs w:val="18"/>
              </w:rPr>
            </w:pPr>
          </w:p>
          <w:p w:rsidR="00561776" w:rsidRPr="006238EC" w:rsidRDefault="00561776" w:rsidP="006238EC">
            <w:pPr>
              <w:spacing w:after="200" w:line="276" w:lineRule="auto"/>
              <w:jc w:val="center"/>
              <w:rPr>
                <w:rFonts w:eastAsiaTheme="minorEastAsia"/>
                <w:sz w:val="18"/>
                <w:szCs w:val="18"/>
              </w:rPr>
            </w:pPr>
            <w:r w:rsidRPr="006238EC">
              <w:rPr>
                <w:noProof/>
              </w:rPr>
              <w:drawing>
                <wp:inline distT="0" distB="0" distL="0" distR="0" wp14:anchorId="6DA686E1" wp14:editId="289150D0">
                  <wp:extent cx="412750" cy="412750"/>
                  <wp:effectExtent l="0" t="0" r="635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c>
          <w:tcPr>
            <w:tcW w:w="3668" w:type="dxa"/>
          </w:tcPr>
          <w:p w:rsidR="006238EC" w:rsidRDefault="00061ABF" w:rsidP="006238EC">
            <w:pPr>
              <w:rPr>
                <w:rFonts w:ascii="Calibri"/>
                <w:spacing w:val="-1"/>
                <w:sz w:val="24"/>
              </w:rPr>
            </w:pPr>
            <w:r>
              <w:rPr>
                <w:rFonts w:ascii="Calibri"/>
                <w:b/>
                <w:spacing w:val="-1"/>
                <w:sz w:val="24"/>
              </w:rPr>
              <w:t>Small Groups—</w:t>
            </w:r>
            <w:r>
              <w:rPr>
                <w:rFonts w:ascii="Calibri"/>
                <w:spacing w:val="-1"/>
                <w:sz w:val="24"/>
              </w:rPr>
              <w:t xml:space="preserve">break your class into small groups.  It’s time for them to put this knowledge to use.  Assign 1-2 different </w:t>
            </w:r>
            <w:r w:rsidR="00561776">
              <w:rPr>
                <w:rFonts w:ascii="Calibri"/>
                <w:spacing w:val="-1"/>
                <w:sz w:val="24"/>
              </w:rPr>
              <w:t>scenarios</w:t>
            </w:r>
            <w:r>
              <w:rPr>
                <w:rFonts w:ascii="Calibri"/>
                <w:spacing w:val="-1"/>
                <w:sz w:val="24"/>
              </w:rPr>
              <w:t xml:space="preserve"> to </w:t>
            </w:r>
            <w:r w:rsidR="00561776">
              <w:rPr>
                <w:rFonts w:ascii="Calibri"/>
                <w:spacing w:val="-1"/>
                <w:sz w:val="24"/>
              </w:rPr>
              <w:t>each</w:t>
            </w:r>
            <w:r>
              <w:rPr>
                <w:rFonts w:ascii="Calibri"/>
                <w:spacing w:val="-1"/>
                <w:sz w:val="24"/>
              </w:rPr>
              <w:t xml:space="preserve"> group (pg. </w:t>
            </w:r>
            <w:r w:rsidR="00561776">
              <w:rPr>
                <w:rFonts w:ascii="Calibri"/>
                <w:spacing w:val="-1"/>
                <w:sz w:val="24"/>
              </w:rPr>
              <w:t>16-19).</w:t>
            </w:r>
          </w:p>
          <w:p w:rsidR="00561776" w:rsidRDefault="00561776" w:rsidP="006238EC">
            <w:pPr>
              <w:rPr>
                <w:rFonts w:ascii="Calibri"/>
                <w:spacing w:val="-1"/>
                <w:sz w:val="24"/>
              </w:rPr>
            </w:pPr>
          </w:p>
          <w:p w:rsidR="00561776" w:rsidRDefault="00561776" w:rsidP="006238EC">
            <w:r>
              <w:t xml:space="preserve">Push your small groups by asking them to give an example of inaction—over-reaction and under-reaction to these </w:t>
            </w:r>
            <w:r w:rsidR="00430C4A">
              <w:t>scenarios</w:t>
            </w:r>
            <w:r>
              <w:t xml:space="preserve"> as well as the ideal </w:t>
            </w:r>
            <w:r w:rsidR="00430C4A">
              <w:t>response</w:t>
            </w:r>
            <w:r>
              <w:t xml:space="preserve"> to these </w:t>
            </w:r>
            <w:r w:rsidR="00430C4A">
              <w:t>scenarios</w:t>
            </w:r>
            <w:r>
              <w:t>.</w:t>
            </w:r>
          </w:p>
          <w:p w:rsidR="00561776" w:rsidRDefault="00561776" w:rsidP="006238EC"/>
          <w:p w:rsidR="00561776" w:rsidRDefault="00561776" w:rsidP="006238EC">
            <w:r>
              <w:t>Ask each small group to present to the larger group the scenario and responses.</w:t>
            </w:r>
          </w:p>
          <w:p w:rsidR="00561776" w:rsidRDefault="00561776" w:rsidP="006238EC"/>
          <w:p w:rsidR="00561776" w:rsidRPr="00561776" w:rsidRDefault="00561776" w:rsidP="006238EC">
            <w:r>
              <w:rPr>
                <w:b/>
              </w:rPr>
              <w:t>Large Group Discussion—</w:t>
            </w:r>
            <w:r>
              <w:t>after each scenario is discussion ask each group if and how each situation could have been prevented or how can we intervene early in these situation to protect individuals of abuse, neglect and/or exploitation?</w:t>
            </w:r>
          </w:p>
        </w:tc>
      </w:tr>
      <w:tr w:rsidR="00C864AB" w:rsidRPr="006238EC" w:rsidTr="009C4E57">
        <w:tc>
          <w:tcPr>
            <w:tcW w:w="4776" w:type="dxa"/>
          </w:tcPr>
          <w:p w:rsidR="006238EC" w:rsidRPr="006238EC" w:rsidRDefault="00561776" w:rsidP="006238EC">
            <w:r w:rsidRPr="00561776">
              <w:rPr>
                <w:noProof/>
              </w:rPr>
              <w:drawing>
                <wp:inline distT="0" distB="0" distL="0" distR="0" wp14:anchorId="3402C301" wp14:editId="56AFF7EC">
                  <wp:extent cx="2019300" cy="1135641"/>
                  <wp:effectExtent l="0" t="0" r="0" b="7620"/>
                  <wp:docPr id="19969" name="Picture 1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23126" cy="1137792"/>
                          </a:xfrm>
                          <a:prstGeom prst="rect">
                            <a:avLst/>
                          </a:prstGeom>
                        </pic:spPr>
                      </pic:pic>
                    </a:graphicData>
                  </a:graphic>
                </wp:inline>
              </w:drawing>
            </w:r>
          </w:p>
        </w:tc>
        <w:tc>
          <w:tcPr>
            <w:tcW w:w="906" w:type="dxa"/>
          </w:tcPr>
          <w:p w:rsidR="00561776" w:rsidRDefault="00561776" w:rsidP="006238EC">
            <w:pPr>
              <w:spacing w:after="200" w:line="276" w:lineRule="auto"/>
              <w:jc w:val="center"/>
              <w:rPr>
                <w:rFonts w:eastAsiaTheme="minorEastAsia"/>
                <w:sz w:val="18"/>
                <w:szCs w:val="18"/>
              </w:rPr>
            </w:pPr>
            <w:r w:rsidRPr="006238EC">
              <w:rPr>
                <w:noProof/>
              </w:rPr>
              <w:drawing>
                <wp:inline distT="0" distB="0" distL="0" distR="0" wp14:anchorId="465D29D6" wp14:editId="7F1AD7D9">
                  <wp:extent cx="368300" cy="387350"/>
                  <wp:effectExtent l="0" t="0" r="0" b="0"/>
                  <wp:docPr id="19971" name="Picture 19971" descr="http://wray.eas.gatech.edu/images/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ray.eas.gatech.edu/images/questi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300" cy="387350"/>
                          </a:xfrm>
                          <a:prstGeom prst="rect">
                            <a:avLst/>
                          </a:prstGeom>
                          <a:noFill/>
                          <a:ln>
                            <a:noFill/>
                          </a:ln>
                        </pic:spPr>
                      </pic:pic>
                    </a:graphicData>
                  </a:graphic>
                </wp:inline>
              </w:drawing>
            </w:r>
          </w:p>
          <w:p w:rsidR="00561776" w:rsidRDefault="00561776" w:rsidP="006238EC">
            <w:pPr>
              <w:spacing w:after="200" w:line="276" w:lineRule="auto"/>
              <w:jc w:val="center"/>
              <w:rPr>
                <w:rFonts w:eastAsiaTheme="minorEastAsia"/>
                <w:sz w:val="18"/>
                <w:szCs w:val="18"/>
              </w:rPr>
            </w:pPr>
          </w:p>
          <w:p w:rsidR="00561776" w:rsidRPr="006238EC" w:rsidRDefault="00561776" w:rsidP="006238EC">
            <w:pPr>
              <w:spacing w:after="200" w:line="276" w:lineRule="auto"/>
              <w:jc w:val="center"/>
              <w:rPr>
                <w:rFonts w:eastAsiaTheme="minorEastAsia"/>
                <w:sz w:val="18"/>
                <w:szCs w:val="18"/>
              </w:rPr>
            </w:pPr>
            <w:r w:rsidRPr="006238EC">
              <w:rPr>
                <w:noProof/>
              </w:rPr>
              <w:drawing>
                <wp:inline distT="0" distB="0" distL="0" distR="0" wp14:anchorId="4EFFD86B" wp14:editId="481E5218">
                  <wp:extent cx="412750" cy="412750"/>
                  <wp:effectExtent l="0" t="0" r="6350" b="6350"/>
                  <wp:docPr id="19970" name="Picture 1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c>
          <w:tcPr>
            <w:tcW w:w="3668" w:type="dxa"/>
          </w:tcPr>
          <w:p w:rsidR="006238EC" w:rsidRDefault="00561776" w:rsidP="006238EC">
            <w:pPr>
              <w:rPr>
                <w:rFonts w:ascii="Times New Roman"/>
                <w:b/>
                <w:sz w:val="24"/>
              </w:rPr>
            </w:pPr>
            <w:r w:rsidRPr="00561776">
              <w:rPr>
                <w:rFonts w:ascii="Times New Roman"/>
                <w:b/>
                <w:sz w:val="24"/>
              </w:rPr>
              <w:t>Large Group Discussion</w:t>
            </w:r>
          </w:p>
          <w:p w:rsidR="00561776" w:rsidRDefault="00561776" w:rsidP="006238EC">
            <w:pPr>
              <w:rPr>
                <w:rFonts w:ascii="Times New Roman"/>
                <w:b/>
                <w:sz w:val="24"/>
              </w:rPr>
            </w:pPr>
          </w:p>
          <w:p w:rsidR="00561776" w:rsidRDefault="00561776" w:rsidP="006238EC">
            <w:pPr>
              <w:rPr>
                <w:rFonts w:ascii="Times New Roman"/>
                <w:sz w:val="24"/>
              </w:rPr>
            </w:pPr>
            <w:r>
              <w:rPr>
                <w:rFonts w:ascii="Times New Roman"/>
                <w:sz w:val="24"/>
              </w:rPr>
              <w:t>How is reading and following support plans prevent abuse, neglect and/or exploitation?</w:t>
            </w:r>
          </w:p>
          <w:p w:rsidR="00561776" w:rsidRDefault="00561776" w:rsidP="006238EC">
            <w:pPr>
              <w:rPr>
                <w:rFonts w:ascii="Times New Roman"/>
                <w:sz w:val="24"/>
              </w:rPr>
            </w:pPr>
          </w:p>
          <w:p w:rsidR="00561776" w:rsidRDefault="00561776" w:rsidP="006238EC">
            <w:pPr>
              <w:rPr>
                <w:rFonts w:ascii="Times New Roman"/>
                <w:sz w:val="24"/>
              </w:rPr>
            </w:pPr>
            <w:r>
              <w:rPr>
                <w:rFonts w:ascii="Times New Roman"/>
                <w:sz w:val="24"/>
              </w:rPr>
              <w:t>Review each plan listed on pg. 19-20</w:t>
            </w:r>
          </w:p>
          <w:p w:rsidR="00561776" w:rsidRPr="00561776" w:rsidRDefault="00561776" w:rsidP="006238EC"/>
        </w:tc>
      </w:tr>
      <w:tr w:rsidR="00C864AB" w:rsidRPr="006238EC" w:rsidTr="009C4E57">
        <w:tc>
          <w:tcPr>
            <w:tcW w:w="4776" w:type="dxa"/>
          </w:tcPr>
          <w:p w:rsidR="006238EC" w:rsidRPr="006238EC" w:rsidRDefault="00561776" w:rsidP="006238EC">
            <w:r w:rsidRPr="00561776">
              <w:rPr>
                <w:noProof/>
              </w:rPr>
              <w:drawing>
                <wp:inline distT="0" distB="0" distL="0" distR="0" wp14:anchorId="757C9006" wp14:editId="5CA156D6">
                  <wp:extent cx="1896894" cy="1066800"/>
                  <wp:effectExtent l="0" t="0" r="8255" b="0"/>
                  <wp:docPr id="19972" name="Picture 1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02241" cy="1069807"/>
                          </a:xfrm>
                          <a:prstGeom prst="rect">
                            <a:avLst/>
                          </a:prstGeom>
                        </pic:spPr>
                      </pic:pic>
                    </a:graphicData>
                  </a:graphic>
                </wp:inline>
              </w:drawing>
            </w:r>
          </w:p>
        </w:tc>
        <w:tc>
          <w:tcPr>
            <w:tcW w:w="906" w:type="dxa"/>
          </w:tcPr>
          <w:p w:rsidR="00C864AB" w:rsidRDefault="00C864AB" w:rsidP="006238EC">
            <w:pPr>
              <w:spacing w:after="200" w:line="276" w:lineRule="auto"/>
              <w:jc w:val="center"/>
              <w:rPr>
                <w:rFonts w:eastAsiaTheme="minorEastAsia"/>
                <w:sz w:val="18"/>
                <w:szCs w:val="18"/>
              </w:rPr>
            </w:pPr>
            <w:r w:rsidRPr="006238EC">
              <w:rPr>
                <w:noProof/>
              </w:rPr>
              <w:drawing>
                <wp:inline distT="0" distB="0" distL="0" distR="0" wp14:anchorId="0CE5BD82" wp14:editId="64A3E56A">
                  <wp:extent cx="368300" cy="387350"/>
                  <wp:effectExtent l="0" t="0" r="0" b="0"/>
                  <wp:docPr id="19976" name="Picture 19976" descr="http://wray.eas.gatech.edu/images/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ray.eas.gatech.edu/images/questi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300" cy="387350"/>
                          </a:xfrm>
                          <a:prstGeom prst="rect">
                            <a:avLst/>
                          </a:prstGeom>
                          <a:noFill/>
                          <a:ln>
                            <a:noFill/>
                          </a:ln>
                        </pic:spPr>
                      </pic:pic>
                    </a:graphicData>
                  </a:graphic>
                </wp:inline>
              </w:drawing>
            </w:r>
          </w:p>
          <w:p w:rsidR="00C864AB" w:rsidRDefault="00C864AB" w:rsidP="006238EC">
            <w:pPr>
              <w:spacing w:after="200" w:line="276" w:lineRule="auto"/>
              <w:jc w:val="center"/>
              <w:rPr>
                <w:rFonts w:eastAsiaTheme="minorEastAsia"/>
                <w:sz w:val="18"/>
                <w:szCs w:val="18"/>
              </w:rPr>
            </w:pPr>
          </w:p>
          <w:p w:rsidR="00C864AB" w:rsidRDefault="00C864AB" w:rsidP="006238EC">
            <w:pPr>
              <w:spacing w:after="200" w:line="276" w:lineRule="auto"/>
              <w:jc w:val="center"/>
              <w:rPr>
                <w:rFonts w:eastAsiaTheme="minorEastAsia"/>
                <w:sz w:val="18"/>
                <w:szCs w:val="18"/>
              </w:rPr>
            </w:pPr>
          </w:p>
          <w:p w:rsidR="006238EC" w:rsidRDefault="00C864AB" w:rsidP="006238EC">
            <w:pPr>
              <w:spacing w:after="200" w:line="276" w:lineRule="auto"/>
              <w:jc w:val="center"/>
              <w:rPr>
                <w:rFonts w:eastAsiaTheme="minorEastAsia"/>
                <w:sz w:val="18"/>
                <w:szCs w:val="18"/>
              </w:rPr>
            </w:pPr>
            <w:r w:rsidRPr="006238EC">
              <w:rPr>
                <w:noProof/>
              </w:rPr>
              <w:lastRenderedPageBreak/>
              <w:drawing>
                <wp:inline distT="0" distB="0" distL="0" distR="0" wp14:anchorId="5F09C5C9" wp14:editId="14F58A16">
                  <wp:extent cx="412750" cy="412750"/>
                  <wp:effectExtent l="0" t="0" r="6350" b="6350"/>
                  <wp:docPr id="19975" name="Picture 1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p w:rsidR="00C864AB" w:rsidRDefault="00C864AB" w:rsidP="006238EC">
            <w:pPr>
              <w:spacing w:after="200" w:line="276" w:lineRule="auto"/>
              <w:jc w:val="center"/>
              <w:rPr>
                <w:rFonts w:eastAsiaTheme="minorEastAsia"/>
                <w:sz w:val="18"/>
                <w:szCs w:val="18"/>
              </w:rPr>
            </w:pPr>
          </w:p>
          <w:p w:rsidR="00C864AB" w:rsidRPr="006238EC" w:rsidRDefault="00C864AB" w:rsidP="006238EC">
            <w:pPr>
              <w:spacing w:after="200" w:line="276" w:lineRule="auto"/>
              <w:jc w:val="center"/>
              <w:rPr>
                <w:rFonts w:eastAsiaTheme="minorEastAsia"/>
                <w:sz w:val="18"/>
                <w:szCs w:val="18"/>
              </w:rPr>
            </w:pPr>
          </w:p>
        </w:tc>
        <w:tc>
          <w:tcPr>
            <w:tcW w:w="3668" w:type="dxa"/>
          </w:tcPr>
          <w:p w:rsidR="006238EC" w:rsidRDefault="00561776" w:rsidP="006238EC">
            <w:pPr>
              <w:rPr>
                <w:rFonts w:ascii="Calibri"/>
                <w:sz w:val="24"/>
              </w:rPr>
            </w:pPr>
            <w:r>
              <w:rPr>
                <w:rFonts w:ascii="Calibri"/>
                <w:sz w:val="24"/>
              </w:rPr>
              <w:lastRenderedPageBreak/>
              <w:t xml:space="preserve">This part of the BMR training is brief introduction to a larger topic.  </w:t>
            </w:r>
          </w:p>
          <w:p w:rsidR="00561776" w:rsidRDefault="00561776" w:rsidP="006238EC">
            <w:pPr>
              <w:rPr>
                <w:rFonts w:ascii="Calibri"/>
                <w:sz w:val="24"/>
              </w:rPr>
            </w:pPr>
          </w:p>
          <w:p w:rsidR="00561776" w:rsidRDefault="00561776" w:rsidP="006238EC">
            <w:pPr>
              <w:rPr>
                <w:rFonts w:ascii="Calibri"/>
                <w:sz w:val="24"/>
              </w:rPr>
            </w:pPr>
            <w:r>
              <w:rPr>
                <w:rFonts w:ascii="Calibri"/>
                <w:sz w:val="24"/>
              </w:rPr>
              <w:t>Highlight:</w:t>
            </w:r>
          </w:p>
          <w:p w:rsidR="00561776" w:rsidRDefault="00561776" w:rsidP="00561776">
            <w:pPr>
              <w:pStyle w:val="ListParagraph"/>
              <w:numPr>
                <w:ilvl w:val="0"/>
                <w:numId w:val="12"/>
              </w:numPr>
            </w:pPr>
            <w:r>
              <w:t xml:space="preserve">Everyone should be empowered to call 911 when there is an emergency.  Empathize </w:t>
            </w:r>
            <w:r>
              <w:lastRenderedPageBreak/>
              <w:t>they do not need permission to call 911</w:t>
            </w:r>
          </w:p>
          <w:p w:rsidR="00561776" w:rsidRDefault="00561776" w:rsidP="00561776">
            <w:pPr>
              <w:pStyle w:val="ListParagraph"/>
              <w:numPr>
                <w:ilvl w:val="0"/>
                <w:numId w:val="12"/>
              </w:numPr>
            </w:pPr>
            <w:r>
              <w:t>Hospitals MUST create a “SAFE DISCHARGE” plans.  Help your staff understand they can request a safe discharge plan when interacting with the hospital.</w:t>
            </w:r>
          </w:p>
          <w:p w:rsidR="00561776" w:rsidRPr="00561776" w:rsidRDefault="00561776" w:rsidP="00C864AB">
            <w:pPr>
              <w:ind w:left="360"/>
            </w:pPr>
          </w:p>
        </w:tc>
      </w:tr>
      <w:tr w:rsidR="00C864AB" w:rsidRPr="006238EC" w:rsidTr="009C4E57">
        <w:tc>
          <w:tcPr>
            <w:tcW w:w="4776" w:type="dxa"/>
          </w:tcPr>
          <w:p w:rsidR="006238EC" w:rsidRPr="006238EC" w:rsidRDefault="00C864AB" w:rsidP="006238EC">
            <w:r w:rsidRPr="00C864AB">
              <w:rPr>
                <w:noProof/>
              </w:rPr>
              <w:lastRenderedPageBreak/>
              <w:drawing>
                <wp:inline distT="0" distB="0" distL="0" distR="0" wp14:anchorId="12E82C05" wp14:editId="78808231">
                  <wp:extent cx="1790700" cy="1007077"/>
                  <wp:effectExtent l="0" t="0" r="0" b="3175"/>
                  <wp:docPr id="19973" name="Picture 1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98986" cy="1011737"/>
                          </a:xfrm>
                          <a:prstGeom prst="rect">
                            <a:avLst/>
                          </a:prstGeom>
                        </pic:spPr>
                      </pic:pic>
                    </a:graphicData>
                  </a:graphic>
                </wp:inline>
              </w:drawing>
            </w:r>
          </w:p>
        </w:tc>
        <w:tc>
          <w:tcPr>
            <w:tcW w:w="906" w:type="dxa"/>
          </w:tcPr>
          <w:p w:rsidR="006238EC" w:rsidRDefault="00C864AB" w:rsidP="006238EC">
            <w:pPr>
              <w:spacing w:after="200" w:line="276" w:lineRule="auto"/>
              <w:jc w:val="center"/>
              <w:rPr>
                <w:rFonts w:eastAsiaTheme="minorEastAsia"/>
                <w:sz w:val="18"/>
                <w:szCs w:val="18"/>
              </w:rPr>
            </w:pPr>
            <w:r w:rsidRPr="006238EC">
              <w:rPr>
                <w:noProof/>
              </w:rPr>
              <w:drawing>
                <wp:inline distT="0" distB="0" distL="0" distR="0" wp14:anchorId="0CE5BD82" wp14:editId="64A3E56A">
                  <wp:extent cx="368300" cy="387350"/>
                  <wp:effectExtent l="0" t="0" r="0" b="0"/>
                  <wp:docPr id="19977" name="Picture 19977" descr="http://wray.eas.gatech.edu/images/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ray.eas.gatech.edu/images/questi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300" cy="387350"/>
                          </a:xfrm>
                          <a:prstGeom prst="rect">
                            <a:avLst/>
                          </a:prstGeom>
                          <a:noFill/>
                          <a:ln>
                            <a:noFill/>
                          </a:ln>
                        </pic:spPr>
                      </pic:pic>
                    </a:graphicData>
                  </a:graphic>
                </wp:inline>
              </w:drawing>
            </w:r>
          </w:p>
          <w:p w:rsidR="00C864AB" w:rsidRPr="006238EC" w:rsidRDefault="00C864AB" w:rsidP="006238EC">
            <w:pPr>
              <w:spacing w:after="200" w:line="276" w:lineRule="auto"/>
              <w:jc w:val="center"/>
              <w:rPr>
                <w:rFonts w:eastAsiaTheme="minorEastAsia"/>
                <w:sz w:val="18"/>
                <w:szCs w:val="18"/>
              </w:rPr>
            </w:pPr>
            <w:r w:rsidRPr="006238EC">
              <w:rPr>
                <w:noProof/>
              </w:rPr>
              <w:drawing>
                <wp:inline distT="0" distB="0" distL="0" distR="0" wp14:anchorId="62CE6738" wp14:editId="235AC92E">
                  <wp:extent cx="412750" cy="412750"/>
                  <wp:effectExtent l="0" t="0" r="6350" b="6350"/>
                  <wp:docPr id="19979" name="Picture 1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c>
          <w:tcPr>
            <w:tcW w:w="3668" w:type="dxa"/>
          </w:tcPr>
          <w:p w:rsidR="006238EC" w:rsidRDefault="00C864AB" w:rsidP="006238EC">
            <w:pPr>
              <w:rPr>
                <w:rFonts w:ascii="Times New Roman"/>
                <w:sz w:val="24"/>
              </w:rPr>
            </w:pPr>
            <w:r>
              <w:rPr>
                <w:rFonts w:ascii="Times New Roman"/>
                <w:sz w:val="24"/>
              </w:rPr>
              <w:t>Review Pg. 21</w:t>
            </w:r>
            <w:r>
              <w:rPr>
                <w:rFonts w:ascii="Times New Roman"/>
                <w:sz w:val="24"/>
              </w:rPr>
              <w:t>—</w:t>
            </w:r>
          </w:p>
          <w:p w:rsidR="00C864AB" w:rsidRPr="006238EC" w:rsidRDefault="00C864AB" w:rsidP="006238EC">
            <w:r>
              <w:t>Let your staff know that no one discharges from the ICU but hospitals have different levels of care.  We often think of hospitals as one place with one level of care.</w:t>
            </w:r>
          </w:p>
        </w:tc>
      </w:tr>
      <w:tr w:rsidR="00C864AB" w:rsidRPr="006238EC" w:rsidTr="009C4E57">
        <w:tc>
          <w:tcPr>
            <w:tcW w:w="4776" w:type="dxa"/>
          </w:tcPr>
          <w:p w:rsidR="006238EC" w:rsidRDefault="00C864AB" w:rsidP="006238EC">
            <w:r w:rsidRPr="00C864AB">
              <w:rPr>
                <w:noProof/>
              </w:rPr>
              <w:drawing>
                <wp:inline distT="0" distB="0" distL="0" distR="0" wp14:anchorId="14AF3A7A" wp14:editId="61002C8D">
                  <wp:extent cx="2134005" cy="1200150"/>
                  <wp:effectExtent l="0" t="0" r="0" b="0"/>
                  <wp:docPr id="19974" name="Picture 1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38605" cy="1202737"/>
                          </a:xfrm>
                          <a:prstGeom prst="rect">
                            <a:avLst/>
                          </a:prstGeom>
                        </pic:spPr>
                      </pic:pic>
                    </a:graphicData>
                  </a:graphic>
                </wp:inline>
              </w:drawing>
            </w:r>
          </w:p>
          <w:p w:rsidR="00C864AB" w:rsidRDefault="00C864AB" w:rsidP="006238EC"/>
          <w:p w:rsidR="00C864AB" w:rsidRDefault="00C864AB" w:rsidP="006238EC"/>
          <w:p w:rsidR="00C864AB" w:rsidRDefault="00C864AB" w:rsidP="006238EC"/>
          <w:p w:rsidR="00C864AB" w:rsidRPr="006238EC" w:rsidRDefault="00C864AB" w:rsidP="006238EC">
            <w:r w:rsidRPr="00C864AB">
              <w:rPr>
                <w:noProof/>
              </w:rPr>
              <w:drawing>
                <wp:inline distT="0" distB="0" distL="0" distR="0" wp14:anchorId="5A6F4938" wp14:editId="202FAE7D">
                  <wp:extent cx="2190750" cy="1232063"/>
                  <wp:effectExtent l="0" t="0" r="0" b="6350"/>
                  <wp:docPr id="19982" name="Picture 1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06526" cy="1240935"/>
                          </a:xfrm>
                          <a:prstGeom prst="rect">
                            <a:avLst/>
                          </a:prstGeom>
                        </pic:spPr>
                      </pic:pic>
                    </a:graphicData>
                  </a:graphic>
                </wp:inline>
              </w:drawing>
            </w:r>
          </w:p>
        </w:tc>
        <w:tc>
          <w:tcPr>
            <w:tcW w:w="906" w:type="dxa"/>
          </w:tcPr>
          <w:p w:rsidR="006238EC" w:rsidRDefault="00C864AB" w:rsidP="006238EC">
            <w:pPr>
              <w:spacing w:after="200" w:line="276" w:lineRule="auto"/>
              <w:jc w:val="center"/>
              <w:rPr>
                <w:rFonts w:eastAsiaTheme="minorEastAsia"/>
                <w:sz w:val="18"/>
                <w:szCs w:val="18"/>
              </w:rPr>
            </w:pPr>
            <w:r w:rsidRPr="006238EC">
              <w:rPr>
                <w:noProof/>
              </w:rPr>
              <w:drawing>
                <wp:inline distT="0" distB="0" distL="0" distR="0" wp14:anchorId="0CE5BD82" wp14:editId="64A3E56A">
                  <wp:extent cx="368300" cy="387350"/>
                  <wp:effectExtent l="0" t="0" r="0" b="0"/>
                  <wp:docPr id="19978" name="Picture 19978" descr="http://wray.eas.gatech.edu/images/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ray.eas.gatech.edu/images/questi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300" cy="387350"/>
                          </a:xfrm>
                          <a:prstGeom prst="rect">
                            <a:avLst/>
                          </a:prstGeom>
                          <a:noFill/>
                          <a:ln>
                            <a:noFill/>
                          </a:ln>
                        </pic:spPr>
                      </pic:pic>
                    </a:graphicData>
                  </a:graphic>
                </wp:inline>
              </w:drawing>
            </w:r>
          </w:p>
          <w:p w:rsidR="00C864AB" w:rsidRDefault="00C864AB" w:rsidP="00C864AB">
            <w:pPr>
              <w:spacing w:after="200" w:line="276" w:lineRule="auto"/>
              <w:rPr>
                <w:rFonts w:eastAsiaTheme="minorEastAsia"/>
                <w:sz w:val="18"/>
                <w:szCs w:val="18"/>
              </w:rPr>
            </w:pPr>
          </w:p>
          <w:p w:rsidR="00C864AB" w:rsidRPr="006238EC" w:rsidRDefault="00C864AB" w:rsidP="006238EC">
            <w:pPr>
              <w:spacing w:after="200" w:line="276" w:lineRule="auto"/>
              <w:jc w:val="center"/>
              <w:rPr>
                <w:rFonts w:eastAsiaTheme="minorEastAsia"/>
                <w:sz w:val="18"/>
                <w:szCs w:val="18"/>
              </w:rPr>
            </w:pPr>
            <w:r w:rsidRPr="006238EC">
              <w:rPr>
                <w:noProof/>
              </w:rPr>
              <w:drawing>
                <wp:inline distT="0" distB="0" distL="0" distR="0" wp14:anchorId="62CE6738" wp14:editId="235AC92E">
                  <wp:extent cx="412750" cy="412750"/>
                  <wp:effectExtent l="0" t="0" r="6350" b="6350"/>
                  <wp:docPr id="19980" name="Picture 1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c>
          <w:tcPr>
            <w:tcW w:w="3668" w:type="dxa"/>
          </w:tcPr>
          <w:p w:rsidR="006238EC" w:rsidRDefault="00C864AB" w:rsidP="00C864AB">
            <w:pPr>
              <w:widowControl w:val="0"/>
              <w:tabs>
                <w:tab w:val="left" w:pos="823"/>
              </w:tabs>
              <w:spacing w:before="6" w:line="242" w:lineRule="auto"/>
              <w:ind w:right="102"/>
              <w:outlineLvl w:val="2"/>
              <w:rPr>
                <w:rFonts w:ascii="Calibri" w:hAnsi="Calibri"/>
                <w:spacing w:val="-5"/>
                <w:sz w:val="24"/>
                <w:szCs w:val="24"/>
              </w:rPr>
            </w:pPr>
            <w:r>
              <w:rPr>
                <w:rFonts w:ascii="Calibri" w:hAnsi="Calibri"/>
                <w:spacing w:val="-5"/>
                <w:sz w:val="24"/>
                <w:szCs w:val="24"/>
              </w:rPr>
              <w:t>Review Pg. 21</w:t>
            </w:r>
          </w:p>
          <w:p w:rsidR="00C864AB" w:rsidRDefault="00C864AB" w:rsidP="00C864AB">
            <w:pPr>
              <w:widowControl w:val="0"/>
              <w:tabs>
                <w:tab w:val="left" w:pos="823"/>
              </w:tabs>
              <w:spacing w:before="6" w:line="242" w:lineRule="auto"/>
              <w:ind w:right="102"/>
              <w:outlineLvl w:val="2"/>
              <w:rPr>
                <w:rFonts w:ascii="Calibri" w:hAnsi="Calibri"/>
                <w:spacing w:val="-5"/>
                <w:sz w:val="24"/>
                <w:szCs w:val="24"/>
              </w:rPr>
            </w:pPr>
          </w:p>
          <w:p w:rsidR="00C864AB" w:rsidRDefault="00C864AB" w:rsidP="00C864AB">
            <w:pPr>
              <w:widowControl w:val="0"/>
              <w:tabs>
                <w:tab w:val="left" w:pos="823"/>
              </w:tabs>
              <w:spacing w:before="6" w:line="242" w:lineRule="auto"/>
              <w:ind w:right="102"/>
              <w:outlineLvl w:val="2"/>
              <w:rPr>
                <w:rFonts w:ascii="Calibri" w:hAnsi="Calibri"/>
                <w:spacing w:val="-5"/>
                <w:sz w:val="24"/>
                <w:szCs w:val="24"/>
              </w:rPr>
            </w:pPr>
            <w:r>
              <w:rPr>
                <w:rFonts w:ascii="Calibri" w:hAnsi="Calibri"/>
                <w:spacing w:val="-5"/>
                <w:sz w:val="24"/>
                <w:szCs w:val="24"/>
              </w:rPr>
              <w:t>Ask how they would advocate?</w:t>
            </w:r>
          </w:p>
          <w:p w:rsidR="00C864AB" w:rsidRDefault="00C864AB" w:rsidP="00C864AB">
            <w:pPr>
              <w:widowControl w:val="0"/>
              <w:tabs>
                <w:tab w:val="left" w:pos="823"/>
              </w:tabs>
              <w:spacing w:before="6" w:line="242" w:lineRule="auto"/>
              <w:ind w:right="102"/>
              <w:outlineLvl w:val="2"/>
              <w:rPr>
                <w:rFonts w:ascii="Calibri" w:hAnsi="Calibri"/>
                <w:spacing w:val="-5"/>
                <w:sz w:val="24"/>
                <w:szCs w:val="24"/>
              </w:rPr>
            </w:pPr>
          </w:p>
          <w:p w:rsidR="00C864AB" w:rsidRDefault="00C864AB" w:rsidP="00C864AB">
            <w:pPr>
              <w:widowControl w:val="0"/>
              <w:tabs>
                <w:tab w:val="left" w:pos="823"/>
              </w:tabs>
              <w:spacing w:before="6" w:line="242" w:lineRule="auto"/>
              <w:ind w:right="102"/>
              <w:outlineLvl w:val="2"/>
              <w:rPr>
                <w:rFonts w:ascii="Calibri" w:hAnsi="Calibri"/>
                <w:spacing w:val="-5"/>
                <w:sz w:val="24"/>
                <w:szCs w:val="24"/>
              </w:rPr>
            </w:pPr>
            <w:r>
              <w:rPr>
                <w:rFonts w:ascii="Calibri" w:hAnsi="Calibri"/>
                <w:spacing w:val="-5"/>
                <w:sz w:val="24"/>
                <w:szCs w:val="24"/>
              </w:rPr>
              <w:t>Have they ever worked with someone discharging from the hospital?</w:t>
            </w:r>
          </w:p>
          <w:p w:rsidR="00C864AB" w:rsidRDefault="00C864AB" w:rsidP="00C864AB">
            <w:pPr>
              <w:widowControl w:val="0"/>
              <w:tabs>
                <w:tab w:val="left" w:pos="823"/>
              </w:tabs>
              <w:spacing w:before="6" w:line="242" w:lineRule="auto"/>
              <w:ind w:right="102"/>
              <w:outlineLvl w:val="2"/>
              <w:rPr>
                <w:rFonts w:ascii="Calibri" w:hAnsi="Calibri"/>
                <w:spacing w:val="-5"/>
                <w:sz w:val="24"/>
                <w:szCs w:val="24"/>
              </w:rPr>
            </w:pPr>
          </w:p>
          <w:p w:rsidR="00C864AB" w:rsidRDefault="00C864AB" w:rsidP="00C864AB">
            <w:pPr>
              <w:widowControl w:val="0"/>
              <w:tabs>
                <w:tab w:val="left" w:pos="823"/>
              </w:tabs>
              <w:spacing w:before="6" w:line="242" w:lineRule="auto"/>
              <w:ind w:right="102"/>
              <w:outlineLvl w:val="2"/>
              <w:rPr>
                <w:rFonts w:ascii="Calibri" w:hAnsi="Calibri"/>
                <w:spacing w:val="-5"/>
                <w:sz w:val="24"/>
                <w:szCs w:val="24"/>
              </w:rPr>
            </w:pPr>
            <w:r>
              <w:rPr>
                <w:rFonts w:ascii="Calibri" w:hAnsi="Calibri"/>
                <w:spacing w:val="-5"/>
                <w:sz w:val="24"/>
                <w:szCs w:val="24"/>
              </w:rPr>
              <w:t>Empathize they should not make these decisions alone and should talk to their supervisor before they say yes to any discharge.  Review your agency’s policy/practice.</w:t>
            </w:r>
          </w:p>
          <w:p w:rsidR="00C864AB" w:rsidRPr="006238EC" w:rsidRDefault="00C864AB" w:rsidP="00C864AB">
            <w:pPr>
              <w:widowControl w:val="0"/>
              <w:tabs>
                <w:tab w:val="left" w:pos="823"/>
              </w:tabs>
              <w:spacing w:before="6" w:line="242" w:lineRule="auto"/>
              <w:ind w:right="102"/>
              <w:outlineLvl w:val="2"/>
            </w:pPr>
          </w:p>
        </w:tc>
      </w:tr>
      <w:tr w:rsidR="00C864AB" w:rsidRPr="006238EC" w:rsidTr="009C4E57">
        <w:tc>
          <w:tcPr>
            <w:tcW w:w="4776" w:type="dxa"/>
          </w:tcPr>
          <w:p w:rsidR="006238EC" w:rsidRPr="006238EC" w:rsidRDefault="00C864AB" w:rsidP="006238EC">
            <w:r w:rsidRPr="00C864AB">
              <w:rPr>
                <w:noProof/>
              </w:rPr>
              <w:drawing>
                <wp:inline distT="0" distB="0" distL="0" distR="0" wp14:anchorId="245BFDA5" wp14:editId="0A8ECFDB">
                  <wp:extent cx="2457450" cy="1382054"/>
                  <wp:effectExtent l="0" t="0" r="0" b="8890"/>
                  <wp:docPr id="19983" name="Picture 1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66784" cy="1387303"/>
                          </a:xfrm>
                          <a:prstGeom prst="rect">
                            <a:avLst/>
                          </a:prstGeom>
                        </pic:spPr>
                      </pic:pic>
                    </a:graphicData>
                  </a:graphic>
                </wp:inline>
              </w:drawing>
            </w:r>
          </w:p>
        </w:tc>
        <w:tc>
          <w:tcPr>
            <w:tcW w:w="906" w:type="dxa"/>
          </w:tcPr>
          <w:p w:rsidR="006238EC" w:rsidRDefault="00C864AB" w:rsidP="006238EC">
            <w:pPr>
              <w:spacing w:after="200" w:line="276" w:lineRule="auto"/>
              <w:jc w:val="center"/>
              <w:rPr>
                <w:rFonts w:eastAsiaTheme="minorEastAsia"/>
                <w:sz w:val="18"/>
                <w:szCs w:val="18"/>
              </w:rPr>
            </w:pPr>
            <w:r w:rsidRPr="006238EC">
              <w:rPr>
                <w:noProof/>
              </w:rPr>
              <w:drawing>
                <wp:inline distT="0" distB="0" distL="0" distR="0" wp14:anchorId="0C551D2D" wp14:editId="384D0038">
                  <wp:extent cx="368300" cy="387350"/>
                  <wp:effectExtent l="0" t="0" r="0" b="0"/>
                  <wp:docPr id="19984" name="Picture 19984" descr="http://wray.eas.gatech.edu/images/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ray.eas.gatech.edu/images/questi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300" cy="387350"/>
                          </a:xfrm>
                          <a:prstGeom prst="rect">
                            <a:avLst/>
                          </a:prstGeom>
                          <a:noFill/>
                          <a:ln>
                            <a:noFill/>
                          </a:ln>
                        </pic:spPr>
                      </pic:pic>
                    </a:graphicData>
                  </a:graphic>
                </wp:inline>
              </w:drawing>
            </w:r>
          </w:p>
          <w:p w:rsidR="00C864AB" w:rsidRDefault="00C864AB" w:rsidP="006238EC">
            <w:pPr>
              <w:spacing w:after="200" w:line="276" w:lineRule="auto"/>
              <w:jc w:val="center"/>
              <w:rPr>
                <w:rFonts w:eastAsiaTheme="minorEastAsia"/>
                <w:sz w:val="18"/>
                <w:szCs w:val="18"/>
              </w:rPr>
            </w:pPr>
          </w:p>
          <w:p w:rsidR="00C864AB" w:rsidRPr="006238EC" w:rsidRDefault="00C864AB" w:rsidP="006238EC">
            <w:pPr>
              <w:spacing w:after="200" w:line="276" w:lineRule="auto"/>
              <w:jc w:val="center"/>
              <w:rPr>
                <w:rFonts w:eastAsiaTheme="minorEastAsia"/>
                <w:sz w:val="18"/>
                <w:szCs w:val="18"/>
              </w:rPr>
            </w:pPr>
            <w:r w:rsidRPr="006238EC">
              <w:rPr>
                <w:noProof/>
              </w:rPr>
              <w:drawing>
                <wp:inline distT="0" distB="0" distL="0" distR="0" wp14:anchorId="21028866" wp14:editId="79376C65">
                  <wp:extent cx="412750" cy="412750"/>
                  <wp:effectExtent l="0" t="0" r="6350" b="6350"/>
                  <wp:docPr id="19985" name="Picture 1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c>
          <w:tcPr>
            <w:tcW w:w="3668" w:type="dxa"/>
          </w:tcPr>
          <w:p w:rsidR="006238EC" w:rsidRDefault="00C864AB" w:rsidP="006238EC">
            <w:r>
              <w:t>Review pg. 22</w:t>
            </w:r>
          </w:p>
          <w:p w:rsidR="00C864AB" w:rsidRDefault="00C864AB" w:rsidP="006238EC"/>
          <w:p w:rsidR="00C864AB" w:rsidRDefault="00C864AB" w:rsidP="006238EC">
            <w:r>
              <w:t xml:space="preserve">When individuals discharge from the hospital there are many special situations. </w:t>
            </w:r>
          </w:p>
          <w:p w:rsidR="00C864AB" w:rsidRDefault="00C864AB" w:rsidP="006238EC"/>
          <w:p w:rsidR="00C864AB" w:rsidRDefault="00C864AB" w:rsidP="006238EC">
            <w:r>
              <w:t>Ask discussion questions like:</w:t>
            </w:r>
          </w:p>
          <w:p w:rsidR="00C864AB" w:rsidRDefault="00C864AB" w:rsidP="006238EC"/>
          <w:p w:rsidR="00C864AB" w:rsidRDefault="00C864AB" w:rsidP="006238EC">
            <w:r>
              <w:t>If someone has a seizure disorder and they were hospitalized due to a seizure what questions might we ask when they are discharging from the hospital?</w:t>
            </w:r>
          </w:p>
          <w:p w:rsidR="00C864AB" w:rsidRDefault="00C864AB" w:rsidP="006238EC"/>
          <w:p w:rsidR="00C864AB" w:rsidRDefault="00C864AB" w:rsidP="006238EC">
            <w:r>
              <w:t xml:space="preserve">What about someone who has diabetes?  Mobility limitations? </w:t>
            </w:r>
          </w:p>
          <w:p w:rsidR="00C864AB" w:rsidRDefault="00C864AB" w:rsidP="006238EC"/>
          <w:p w:rsidR="00C864AB" w:rsidRDefault="00C864AB" w:rsidP="006238EC">
            <w:r>
              <w:t xml:space="preserve">Push your class to consider how they would think critically about discharges and how to proactively assess potential concerns when they discharge too quickly from the hospital. </w:t>
            </w:r>
          </w:p>
          <w:p w:rsidR="00C864AB" w:rsidRDefault="00C864AB" w:rsidP="006238EC"/>
          <w:p w:rsidR="00C864AB" w:rsidRPr="006238EC" w:rsidRDefault="00C864AB" w:rsidP="006238EC"/>
        </w:tc>
      </w:tr>
      <w:tr w:rsidR="00C864AB" w:rsidRPr="006238EC" w:rsidTr="009C4E57">
        <w:tc>
          <w:tcPr>
            <w:tcW w:w="4776" w:type="dxa"/>
          </w:tcPr>
          <w:p w:rsidR="006238EC" w:rsidRPr="006238EC" w:rsidRDefault="00C864AB" w:rsidP="006238EC">
            <w:r w:rsidRPr="00C864AB">
              <w:rPr>
                <w:noProof/>
              </w:rPr>
              <w:lastRenderedPageBreak/>
              <w:drawing>
                <wp:inline distT="0" distB="0" distL="0" distR="0" wp14:anchorId="1B3ED95E" wp14:editId="01559466">
                  <wp:extent cx="2167878" cy="1219200"/>
                  <wp:effectExtent l="0" t="0" r="4445" b="0"/>
                  <wp:docPr id="19986" name="Picture 1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88626" cy="1230869"/>
                          </a:xfrm>
                          <a:prstGeom prst="rect">
                            <a:avLst/>
                          </a:prstGeom>
                        </pic:spPr>
                      </pic:pic>
                    </a:graphicData>
                  </a:graphic>
                </wp:inline>
              </w:drawing>
            </w:r>
          </w:p>
        </w:tc>
        <w:tc>
          <w:tcPr>
            <w:tcW w:w="906" w:type="dxa"/>
          </w:tcPr>
          <w:p w:rsidR="00C864AB" w:rsidRDefault="00C864AB" w:rsidP="006238EC">
            <w:pPr>
              <w:spacing w:after="200" w:line="276" w:lineRule="auto"/>
              <w:jc w:val="center"/>
              <w:rPr>
                <w:rFonts w:eastAsiaTheme="minorEastAsia"/>
                <w:noProof/>
                <w:sz w:val="20"/>
                <w:szCs w:val="20"/>
              </w:rPr>
            </w:pPr>
          </w:p>
          <w:p w:rsidR="006238EC" w:rsidRDefault="006238EC" w:rsidP="006238EC">
            <w:pPr>
              <w:spacing w:after="200" w:line="276" w:lineRule="auto"/>
              <w:jc w:val="center"/>
              <w:rPr>
                <w:rFonts w:eastAsiaTheme="minorEastAsia"/>
                <w:sz w:val="18"/>
                <w:szCs w:val="18"/>
              </w:rPr>
            </w:pPr>
            <w:r w:rsidRPr="006238EC">
              <w:rPr>
                <w:rFonts w:eastAsiaTheme="minorEastAsia"/>
                <w:noProof/>
                <w:sz w:val="20"/>
                <w:szCs w:val="20"/>
              </w:rPr>
              <w:drawing>
                <wp:inline distT="0" distB="0" distL="0" distR="0">
                  <wp:extent cx="431800" cy="431800"/>
                  <wp:effectExtent l="0" t="0" r="635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p>
          <w:p w:rsidR="00C864AB" w:rsidRDefault="00C864AB" w:rsidP="006238EC">
            <w:pPr>
              <w:spacing w:after="200" w:line="276" w:lineRule="auto"/>
              <w:jc w:val="center"/>
              <w:rPr>
                <w:rFonts w:eastAsiaTheme="minorEastAsia"/>
                <w:sz w:val="18"/>
                <w:szCs w:val="18"/>
              </w:rPr>
            </w:pPr>
          </w:p>
          <w:p w:rsidR="00C864AB" w:rsidRDefault="00C864AB" w:rsidP="006238EC">
            <w:pPr>
              <w:spacing w:after="200" w:line="276" w:lineRule="auto"/>
              <w:jc w:val="center"/>
              <w:rPr>
                <w:rFonts w:eastAsiaTheme="minorEastAsia"/>
                <w:sz w:val="18"/>
                <w:szCs w:val="18"/>
              </w:rPr>
            </w:pPr>
          </w:p>
          <w:p w:rsidR="00C864AB" w:rsidRDefault="00C864AB" w:rsidP="006238EC">
            <w:pPr>
              <w:spacing w:after="200" w:line="276" w:lineRule="auto"/>
              <w:jc w:val="center"/>
              <w:rPr>
                <w:rFonts w:eastAsiaTheme="minorEastAsia"/>
                <w:sz w:val="18"/>
                <w:szCs w:val="18"/>
              </w:rPr>
            </w:pPr>
          </w:p>
          <w:p w:rsidR="00C864AB" w:rsidRDefault="00C864AB" w:rsidP="006238EC">
            <w:pPr>
              <w:spacing w:after="200" w:line="276" w:lineRule="auto"/>
              <w:jc w:val="center"/>
              <w:rPr>
                <w:rFonts w:eastAsiaTheme="minorEastAsia"/>
                <w:sz w:val="18"/>
                <w:szCs w:val="18"/>
              </w:rPr>
            </w:pPr>
          </w:p>
          <w:p w:rsidR="00C864AB" w:rsidRPr="006238EC" w:rsidRDefault="00C864AB" w:rsidP="006238EC">
            <w:pPr>
              <w:spacing w:after="200" w:line="276" w:lineRule="auto"/>
              <w:jc w:val="center"/>
              <w:rPr>
                <w:rFonts w:eastAsiaTheme="minorEastAsia"/>
                <w:sz w:val="18"/>
                <w:szCs w:val="18"/>
              </w:rPr>
            </w:pPr>
            <w:r w:rsidRPr="006238EC">
              <w:rPr>
                <w:noProof/>
              </w:rPr>
              <w:drawing>
                <wp:inline distT="0" distB="0" distL="0" distR="0" wp14:anchorId="19C63B37" wp14:editId="64DA713D">
                  <wp:extent cx="412750" cy="412750"/>
                  <wp:effectExtent l="0" t="0" r="6350" b="6350"/>
                  <wp:docPr id="19987" name="Picture 1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c>
          <w:tcPr>
            <w:tcW w:w="3668" w:type="dxa"/>
          </w:tcPr>
          <w:p w:rsidR="006238EC" w:rsidRDefault="00C864AB" w:rsidP="006238EC">
            <w:pPr>
              <w:rPr>
                <w:b/>
              </w:rPr>
            </w:pPr>
            <w:r>
              <w:rPr>
                <w:b/>
              </w:rPr>
              <w:t>Small Group</w:t>
            </w:r>
          </w:p>
          <w:p w:rsidR="00C864AB" w:rsidRDefault="00C864AB" w:rsidP="006238EC">
            <w:pPr>
              <w:rPr>
                <w:b/>
              </w:rPr>
            </w:pPr>
          </w:p>
          <w:p w:rsidR="00C864AB" w:rsidRDefault="00C864AB" w:rsidP="006238EC">
            <w:r>
              <w:t>Have each group read Scenerio 3—Carrie (pg. 22).</w:t>
            </w:r>
          </w:p>
          <w:p w:rsidR="00C864AB" w:rsidRDefault="00C864AB" w:rsidP="006238EC"/>
          <w:p w:rsidR="00C864AB" w:rsidRDefault="00C864AB" w:rsidP="006238EC">
            <w:r>
              <w:t>Give each group an easel paper</w:t>
            </w:r>
          </w:p>
          <w:p w:rsidR="00C864AB" w:rsidRDefault="00C864AB" w:rsidP="006238EC"/>
          <w:p w:rsidR="00C864AB" w:rsidRDefault="00C864AB" w:rsidP="006238EC">
            <w:r>
              <w:t>Have them list the concerns about Carrie’s discharge.</w:t>
            </w:r>
          </w:p>
          <w:p w:rsidR="00C864AB" w:rsidRDefault="00C864AB" w:rsidP="006238EC">
            <w:r>
              <w:br/>
              <w:t>For each concern have them write a question they would ask the discharge planner from the hospital.</w:t>
            </w:r>
          </w:p>
          <w:p w:rsidR="00C864AB" w:rsidRDefault="00C864AB" w:rsidP="006238EC">
            <w:r>
              <w:br/>
              <w:t>When would it be safe for Carrie to return home?</w:t>
            </w:r>
          </w:p>
          <w:p w:rsidR="00C864AB" w:rsidRDefault="00C864AB" w:rsidP="006238EC"/>
          <w:p w:rsidR="00C864AB" w:rsidRDefault="00C864AB" w:rsidP="006238EC">
            <w:r>
              <w:t>How would we advocate for Carrie in this situation?  What would we say?</w:t>
            </w:r>
          </w:p>
          <w:p w:rsidR="00C864AB" w:rsidRPr="00C864AB" w:rsidRDefault="00C864AB" w:rsidP="006238EC"/>
        </w:tc>
      </w:tr>
      <w:tr w:rsidR="00C864AB" w:rsidRPr="006238EC" w:rsidTr="009C4E57">
        <w:tc>
          <w:tcPr>
            <w:tcW w:w="4776" w:type="dxa"/>
          </w:tcPr>
          <w:p w:rsidR="006238EC" w:rsidRPr="006238EC" w:rsidRDefault="0047385D" w:rsidP="006238EC">
            <w:r w:rsidRPr="0047385D">
              <w:rPr>
                <w:noProof/>
              </w:rPr>
              <w:drawing>
                <wp:inline distT="0" distB="0" distL="0" distR="0" wp14:anchorId="21BA38B9" wp14:editId="13654A55">
                  <wp:extent cx="2286000" cy="1285631"/>
                  <wp:effectExtent l="0" t="0" r="0" b="0"/>
                  <wp:docPr id="19988" name="Picture 1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92987" cy="1289560"/>
                          </a:xfrm>
                          <a:prstGeom prst="rect">
                            <a:avLst/>
                          </a:prstGeom>
                        </pic:spPr>
                      </pic:pic>
                    </a:graphicData>
                  </a:graphic>
                </wp:inline>
              </w:drawing>
            </w:r>
          </w:p>
        </w:tc>
        <w:tc>
          <w:tcPr>
            <w:tcW w:w="906" w:type="dxa"/>
          </w:tcPr>
          <w:p w:rsidR="006238EC" w:rsidRDefault="006238EC" w:rsidP="006238EC">
            <w:pPr>
              <w:spacing w:after="200" w:line="276" w:lineRule="auto"/>
              <w:jc w:val="center"/>
              <w:rPr>
                <w:rFonts w:eastAsiaTheme="minorEastAsia"/>
                <w:sz w:val="18"/>
                <w:szCs w:val="18"/>
              </w:rPr>
            </w:pPr>
          </w:p>
          <w:p w:rsidR="00A32998" w:rsidRDefault="00A32998" w:rsidP="006238EC">
            <w:pPr>
              <w:spacing w:after="200" w:line="276" w:lineRule="auto"/>
              <w:jc w:val="center"/>
              <w:rPr>
                <w:rFonts w:eastAsiaTheme="minorEastAsia"/>
                <w:sz w:val="18"/>
                <w:szCs w:val="18"/>
              </w:rPr>
            </w:pPr>
            <w:r w:rsidRPr="006238EC">
              <w:rPr>
                <w:noProof/>
              </w:rPr>
              <w:drawing>
                <wp:inline distT="0" distB="0" distL="0" distR="0" wp14:anchorId="2D757FA6" wp14:editId="0FAEDCEC">
                  <wp:extent cx="368300" cy="387350"/>
                  <wp:effectExtent l="0" t="0" r="0" b="0"/>
                  <wp:docPr id="46" name="Picture 46" descr="http://wray.eas.gatech.edu/images/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ray.eas.gatech.edu/images/questi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300" cy="387350"/>
                          </a:xfrm>
                          <a:prstGeom prst="rect">
                            <a:avLst/>
                          </a:prstGeom>
                          <a:noFill/>
                          <a:ln>
                            <a:noFill/>
                          </a:ln>
                        </pic:spPr>
                      </pic:pic>
                    </a:graphicData>
                  </a:graphic>
                </wp:inline>
              </w:drawing>
            </w:r>
          </w:p>
          <w:p w:rsidR="00A32998" w:rsidRDefault="00A32998" w:rsidP="006238EC">
            <w:pPr>
              <w:spacing w:after="200" w:line="276" w:lineRule="auto"/>
              <w:jc w:val="center"/>
              <w:rPr>
                <w:rFonts w:eastAsiaTheme="minorEastAsia"/>
                <w:sz w:val="18"/>
                <w:szCs w:val="18"/>
              </w:rPr>
            </w:pPr>
          </w:p>
          <w:p w:rsidR="00A32998" w:rsidRPr="006238EC" w:rsidRDefault="00A32998" w:rsidP="006238EC">
            <w:pPr>
              <w:spacing w:after="200" w:line="276" w:lineRule="auto"/>
              <w:jc w:val="center"/>
              <w:rPr>
                <w:rFonts w:eastAsiaTheme="minorEastAsia"/>
                <w:sz w:val="18"/>
                <w:szCs w:val="18"/>
              </w:rPr>
            </w:pPr>
            <w:r w:rsidRPr="006238EC">
              <w:rPr>
                <w:noProof/>
              </w:rPr>
              <w:drawing>
                <wp:inline distT="0" distB="0" distL="0" distR="0" wp14:anchorId="38F684B7" wp14:editId="644E36CC">
                  <wp:extent cx="412750" cy="412750"/>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c>
          <w:tcPr>
            <w:tcW w:w="3668" w:type="dxa"/>
          </w:tcPr>
          <w:p w:rsidR="006238EC" w:rsidRDefault="0047385D" w:rsidP="006238EC">
            <w:pPr>
              <w:rPr>
                <w:rFonts w:ascii="Times New Roman" w:hAnsi="Times New Roman"/>
                <w:spacing w:val="-1"/>
                <w:sz w:val="24"/>
                <w:szCs w:val="24"/>
              </w:rPr>
            </w:pPr>
            <w:r>
              <w:rPr>
                <w:rFonts w:ascii="Times New Roman" w:hAnsi="Times New Roman"/>
                <w:spacing w:val="-1"/>
                <w:sz w:val="24"/>
                <w:szCs w:val="24"/>
              </w:rPr>
              <w:t>Spend a small amount of time discussion the power of cross system planning, advocacy and collaboration.  Please share your experience with this.</w:t>
            </w:r>
          </w:p>
          <w:p w:rsidR="0047385D" w:rsidRDefault="0047385D" w:rsidP="006238EC">
            <w:pPr>
              <w:rPr>
                <w:rFonts w:ascii="Times New Roman" w:hAnsi="Times New Roman"/>
                <w:spacing w:val="-1"/>
                <w:sz w:val="24"/>
                <w:szCs w:val="24"/>
              </w:rPr>
            </w:pPr>
          </w:p>
          <w:p w:rsidR="0047385D" w:rsidRDefault="0047385D" w:rsidP="006238EC">
            <w:pPr>
              <w:rPr>
                <w:rFonts w:ascii="Times New Roman" w:hAnsi="Times New Roman"/>
                <w:spacing w:val="-1"/>
                <w:sz w:val="24"/>
                <w:szCs w:val="24"/>
              </w:rPr>
            </w:pPr>
            <w:r>
              <w:rPr>
                <w:rFonts w:ascii="Times New Roman" w:hAnsi="Times New Roman"/>
                <w:spacing w:val="-1"/>
                <w:sz w:val="24"/>
                <w:szCs w:val="24"/>
              </w:rPr>
              <w:t>Here is an example you can use:</w:t>
            </w:r>
          </w:p>
          <w:p w:rsidR="0047385D" w:rsidRDefault="0047385D" w:rsidP="006238EC">
            <w:pPr>
              <w:rPr>
                <w:rFonts w:ascii="Times New Roman" w:hAnsi="Times New Roman"/>
                <w:spacing w:val="-1"/>
                <w:sz w:val="24"/>
                <w:szCs w:val="24"/>
              </w:rPr>
            </w:pPr>
          </w:p>
          <w:p w:rsidR="0047385D" w:rsidRDefault="00553F38" w:rsidP="006238EC">
            <w:pPr>
              <w:rPr>
                <w:rFonts w:ascii="Times New Roman" w:hAnsi="Times New Roman"/>
                <w:spacing w:val="-1"/>
                <w:sz w:val="24"/>
                <w:szCs w:val="24"/>
              </w:rPr>
            </w:pPr>
            <w:r>
              <w:rPr>
                <w:rFonts w:ascii="Times New Roman" w:hAnsi="Times New Roman"/>
                <w:spacing w:val="-1"/>
                <w:sz w:val="24"/>
                <w:szCs w:val="24"/>
              </w:rPr>
              <w:t xml:space="preserve">Lucy was very afraid of ambulances and also experience complex medical needs where she would sometimes need to be hospitalized.  </w:t>
            </w:r>
            <w:r w:rsidR="00A32998">
              <w:rPr>
                <w:rFonts w:ascii="Times New Roman" w:hAnsi="Times New Roman"/>
                <w:spacing w:val="-1"/>
                <w:sz w:val="24"/>
                <w:szCs w:val="24"/>
              </w:rPr>
              <w:t>Every time</w:t>
            </w:r>
            <w:r>
              <w:rPr>
                <w:rFonts w:ascii="Times New Roman" w:hAnsi="Times New Roman"/>
                <w:spacing w:val="-1"/>
                <w:sz w:val="24"/>
                <w:szCs w:val="24"/>
              </w:rPr>
              <w:t xml:space="preserve"> EMTs would approach her with a gurney to transfer to the</w:t>
            </w:r>
            <w:r w:rsidR="00A32998">
              <w:rPr>
                <w:rFonts w:ascii="Times New Roman" w:hAnsi="Times New Roman"/>
                <w:spacing w:val="-1"/>
                <w:sz w:val="24"/>
                <w:szCs w:val="24"/>
              </w:rPr>
              <w:t xml:space="preserve"> ambulance, out </w:t>
            </w:r>
            <w:r>
              <w:rPr>
                <w:rFonts w:ascii="Times New Roman" w:hAnsi="Times New Roman"/>
                <w:spacing w:val="-1"/>
                <w:sz w:val="24"/>
                <w:szCs w:val="24"/>
              </w:rPr>
              <w:t xml:space="preserve">of fear, Lucy would </w:t>
            </w:r>
            <w:r>
              <w:rPr>
                <w:rFonts w:ascii="Times New Roman" w:hAnsi="Times New Roman"/>
                <w:spacing w:val="-1"/>
                <w:sz w:val="24"/>
                <w:szCs w:val="24"/>
              </w:rPr>
              <w:lastRenderedPageBreak/>
              <w:t>hit, scream and kick the emergency personnel.  This became so hard it nearly threatened her ability to live safely in the community.  A Direct Support Professional who knew Lucy well, knew that she loved Taylor Swift, specially the song “Shake It Off’, the DSP communicated this with her counselor, DDA Case Manager and they reached out to the local fire Department and EMT team.  Before long they had a mini meeting set up where they shared this information and a new protocol was developed.  Now, when EMT is called to Lucy’s home to transport to the hospital, an EMT will pull up “Shake It Off” on his cell phone and they will dance into Lucy’s room.  She now goes willingly and sometimes with a smile into the ambulance with her favorite song playing.</w:t>
            </w:r>
          </w:p>
          <w:p w:rsidR="00553F38" w:rsidRDefault="00553F38" w:rsidP="006238EC">
            <w:pPr>
              <w:rPr>
                <w:rFonts w:ascii="Times New Roman" w:hAnsi="Times New Roman"/>
                <w:spacing w:val="-1"/>
                <w:sz w:val="24"/>
                <w:szCs w:val="24"/>
              </w:rPr>
            </w:pPr>
          </w:p>
          <w:p w:rsidR="00553F38" w:rsidRDefault="00553F38" w:rsidP="006238EC">
            <w:pPr>
              <w:rPr>
                <w:rFonts w:ascii="Times New Roman" w:hAnsi="Times New Roman"/>
                <w:spacing w:val="-1"/>
                <w:sz w:val="24"/>
                <w:szCs w:val="24"/>
              </w:rPr>
            </w:pPr>
            <w:r>
              <w:rPr>
                <w:rFonts w:ascii="Times New Roman" w:hAnsi="Times New Roman"/>
                <w:spacing w:val="-1"/>
                <w:sz w:val="24"/>
                <w:szCs w:val="24"/>
              </w:rPr>
              <w:t>This is just one example of creative cross-system planning.</w:t>
            </w:r>
            <w:r w:rsidR="00A32998">
              <w:rPr>
                <w:rFonts w:ascii="Times New Roman" w:hAnsi="Times New Roman"/>
                <w:spacing w:val="-1"/>
                <w:sz w:val="24"/>
                <w:szCs w:val="24"/>
              </w:rPr>
              <w:t xml:space="preserve"> (pg. 23)</w:t>
            </w:r>
          </w:p>
          <w:p w:rsidR="00A32998" w:rsidRPr="006238EC" w:rsidRDefault="00A32998" w:rsidP="006238EC"/>
        </w:tc>
      </w:tr>
      <w:tr w:rsidR="00C864AB" w:rsidRPr="006238EC" w:rsidTr="009C4E57">
        <w:tc>
          <w:tcPr>
            <w:tcW w:w="4776" w:type="dxa"/>
          </w:tcPr>
          <w:p w:rsidR="006238EC" w:rsidRPr="006238EC" w:rsidRDefault="00A32998" w:rsidP="006238EC">
            <w:r w:rsidRPr="00A32998">
              <w:rPr>
                <w:noProof/>
              </w:rPr>
              <w:lastRenderedPageBreak/>
              <w:drawing>
                <wp:inline distT="0" distB="0" distL="0" distR="0" wp14:anchorId="1397384A" wp14:editId="34000A64">
                  <wp:extent cx="2574356" cy="1447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76829" cy="1449191"/>
                          </a:xfrm>
                          <a:prstGeom prst="rect">
                            <a:avLst/>
                          </a:prstGeom>
                        </pic:spPr>
                      </pic:pic>
                    </a:graphicData>
                  </a:graphic>
                </wp:inline>
              </w:drawing>
            </w:r>
          </w:p>
        </w:tc>
        <w:tc>
          <w:tcPr>
            <w:tcW w:w="906" w:type="dxa"/>
          </w:tcPr>
          <w:p w:rsidR="006238EC" w:rsidRPr="006238EC" w:rsidRDefault="00A32998" w:rsidP="006238EC">
            <w:pPr>
              <w:spacing w:after="200" w:line="276" w:lineRule="auto"/>
              <w:jc w:val="center"/>
              <w:rPr>
                <w:rFonts w:eastAsiaTheme="minorEastAsia"/>
                <w:sz w:val="18"/>
                <w:szCs w:val="18"/>
              </w:rPr>
            </w:pPr>
            <w:r w:rsidRPr="006238EC">
              <w:rPr>
                <w:noProof/>
              </w:rPr>
              <w:drawing>
                <wp:inline distT="0" distB="0" distL="0" distR="0" wp14:anchorId="38F684B7" wp14:editId="644E36CC">
                  <wp:extent cx="412750" cy="41275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c>
          <w:tcPr>
            <w:tcW w:w="3668" w:type="dxa"/>
          </w:tcPr>
          <w:p w:rsidR="006238EC" w:rsidRDefault="00A32998" w:rsidP="006238EC">
            <w:pPr>
              <w:rPr>
                <w:rFonts w:ascii="Calibri"/>
                <w:spacing w:val="-1"/>
                <w:sz w:val="24"/>
              </w:rPr>
            </w:pPr>
            <w:r>
              <w:rPr>
                <w:rFonts w:ascii="Calibri"/>
                <w:spacing w:val="-1"/>
                <w:sz w:val="24"/>
              </w:rPr>
              <w:t>This is the beginning of your wrap-up, remind people about where to go to report abuse, neglect and exploitation (pg. 24)</w:t>
            </w:r>
          </w:p>
          <w:p w:rsidR="00A32998" w:rsidRDefault="00A32998" w:rsidP="006238EC">
            <w:pPr>
              <w:rPr>
                <w:rFonts w:ascii="Calibri"/>
                <w:spacing w:val="-1"/>
                <w:sz w:val="24"/>
              </w:rPr>
            </w:pPr>
          </w:p>
          <w:p w:rsidR="00A32998" w:rsidRDefault="00A32998" w:rsidP="006238EC">
            <w:pPr>
              <w:rPr>
                <w:rFonts w:ascii="Calibri"/>
                <w:spacing w:val="-1"/>
                <w:sz w:val="24"/>
              </w:rPr>
            </w:pPr>
            <w:r>
              <w:rPr>
                <w:rFonts w:ascii="Calibri"/>
                <w:spacing w:val="-1"/>
                <w:sz w:val="24"/>
              </w:rPr>
              <w:t>Ask participants to take out their phones and input this phone number right away.</w:t>
            </w:r>
          </w:p>
          <w:p w:rsidR="00A32998" w:rsidRPr="00A32998" w:rsidRDefault="00A32998" w:rsidP="006238EC">
            <w:pPr>
              <w:rPr>
                <w:rFonts w:ascii="Calibri"/>
                <w:spacing w:val="-1"/>
                <w:sz w:val="24"/>
              </w:rPr>
            </w:pPr>
          </w:p>
        </w:tc>
      </w:tr>
      <w:tr w:rsidR="00C864AB" w:rsidRPr="006238EC" w:rsidTr="009C4E57">
        <w:tc>
          <w:tcPr>
            <w:tcW w:w="4776" w:type="dxa"/>
          </w:tcPr>
          <w:p w:rsidR="006238EC" w:rsidRPr="006238EC" w:rsidRDefault="00A32998" w:rsidP="006238EC">
            <w:r w:rsidRPr="00A32998">
              <w:rPr>
                <w:noProof/>
              </w:rPr>
              <w:drawing>
                <wp:inline distT="0" distB="0" distL="0" distR="0" wp14:anchorId="709DAA0F" wp14:editId="13E1944F">
                  <wp:extent cx="2381250" cy="133919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03003" cy="1351433"/>
                          </a:xfrm>
                          <a:prstGeom prst="rect">
                            <a:avLst/>
                          </a:prstGeom>
                        </pic:spPr>
                      </pic:pic>
                    </a:graphicData>
                  </a:graphic>
                </wp:inline>
              </w:drawing>
            </w:r>
          </w:p>
        </w:tc>
        <w:tc>
          <w:tcPr>
            <w:tcW w:w="906" w:type="dxa"/>
          </w:tcPr>
          <w:p w:rsidR="006238EC" w:rsidRPr="006238EC" w:rsidRDefault="00A32998" w:rsidP="006238EC">
            <w:pPr>
              <w:spacing w:after="200" w:line="276" w:lineRule="auto"/>
              <w:jc w:val="center"/>
              <w:rPr>
                <w:rFonts w:eastAsiaTheme="minorEastAsia"/>
                <w:sz w:val="18"/>
                <w:szCs w:val="18"/>
              </w:rPr>
            </w:pPr>
            <w:r w:rsidRPr="006238EC">
              <w:rPr>
                <w:noProof/>
              </w:rPr>
              <w:drawing>
                <wp:inline distT="0" distB="0" distL="0" distR="0" wp14:anchorId="38F684B7" wp14:editId="644E36CC">
                  <wp:extent cx="412750" cy="412750"/>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c>
          <w:tcPr>
            <w:tcW w:w="3668" w:type="dxa"/>
          </w:tcPr>
          <w:p w:rsidR="006238EC" w:rsidRDefault="00A32998" w:rsidP="006238EC">
            <w:r>
              <w:t>This slide gives resources for individuals who are interested finding more information (pg. 25)</w:t>
            </w:r>
          </w:p>
          <w:p w:rsidR="00A32998" w:rsidRDefault="00A32998" w:rsidP="006238EC"/>
          <w:p w:rsidR="00A32998" w:rsidRPr="006238EC" w:rsidRDefault="00A32998" w:rsidP="006238EC">
            <w:r>
              <w:t>A good resource is “Questions to Ask During Incidents”, it is a great problem-solving guide.</w:t>
            </w:r>
          </w:p>
        </w:tc>
      </w:tr>
      <w:tr w:rsidR="00C864AB" w:rsidRPr="006238EC" w:rsidTr="009C4E57">
        <w:tc>
          <w:tcPr>
            <w:tcW w:w="4776" w:type="dxa"/>
          </w:tcPr>
          <w:p w:rsidR="006238EC" w:rsidRPr="006238EC" w:rsidRDefault="00A32998" w:rsidP="006238EC">
            <w:r w:rsidRPr="00A32998">
              <w:rPr>
                <w:noProof/>
              </w:rPr>
              <w:lastRenderedPageBreak/>
              <w:drawing>
                <wp:inline distT="0" distB="0" distL="0" distR="0" wp14:anchorId="3D38CE1C" wp14:editId="51197138">
                  <wp:extent cx="2381250" cy="133919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91144" cy="1344764"/>
                          </a:xfrm>
                          <a:prstGeom prst="rect">
                            <a:avLst/>
                          </a:prstGeom>
                        </pic:spPr>
                      </pic:pic>
                    </a:graphicData>
                  </a:graphic>
                </wp:inline>
              </w:drawing>
            </w:r>
          </w:p>
        </w:tc>
        <w:tc>
          <w:tcPr>
            <w:tcW w:w="906" w:type="dxa"/>
          </w:tcPr>
          <w:p w:rsidR="006238EC" w:rsidRDefault="00A32998" w:rsidP="006238EC">
            <w:pPr>
              <w:spacing w:after="200" w:line="276" w:lineRule="auto"/>
              <w:jc w:val="center"/>
              <w:rPr>
                <w:rFonts w:eastAsiaTheme="minorEastAsia"/>
                <w:sz w:val="18"/>
                <w:szCs w:val="18"/>
              </w:rPr>
            </w:pPr>
            <w:r w:rsidRPr="006238EC">
              <w:rPr>
                <w:noProof/>
              </w:rPr>
              <w:drawing>
                <wp:inline distT="0" distB="0" distL="0" distR="0" wp14:anchorId="37D7B5AC" wp14:editId="69615F4C">
                  <wp:extent cx="368300" cy="387350"/>
                  <wp:effectExtent l="0" t="0" r="0" b="0"/>
                  <wp:docPr id="51" name="Picture 51" descr="http://wray.eas.gatech.edu/images/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ray.eas.gatech.edu/images/questi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300" cy="387350"/>
                          </a:xfrm>
                          <a:prstGeom prst="rect">
                            <a:avLst/>
                          </a:prstGeom>
                          <a:noFill/>
                          <a:ln>
                            <a:noFill/>
                          </a:ln>
                        </pic:spPr>
                      </pic:pic>
                    </a:graphicData>
                  </a:graphic>
                </wp:inline>
              </w:drawing>
            </w:r>
          </w:p>
          <w:p w:rsidR="00A32998" w:rsidRDefault="00A32998" w:rsidP="006238EC">
            <w:pPr>
              <w:spacing w:after="200" w:line="276" w:lineRule="auto"/>
              <w:jc w:val="center"/>
              <w:rPr>
                <w:rFonts w:eastAsiaTheme="minorEastAsia"/>
                <w:sz w:val="18"/>
                <w:szCs w:val="18"/>
              </w:rPr>
            </w:pPr>
          </w:p>
          <w:p w:rsidR="00A32998" w:rsidRDefault="00A32998" w:rsidP="006238EC">
            <w:pPr>
              <w:spacing w:after="200" w:line="276" w:lineRule="auto"/>
              <w:jc w:val="center"/>
              <w:rPr>
                <w:rFonts w:eastAsiaTheme="minorEastAsia"/>
                <w:sz w:val="18"/>
                <w:szCs w:val="18"/>
              </w:rPr>
            </w:pPr>
          </w:p>
          <w:p w:rsidR="00A32998" w:rsidRDefault="00A32998" w:rsidP="006238EC">
            <w:pPr>
              <w:spacing w:after="200" w:line="276" w:lineRule="auto"/>
              <w:jc w:val="center"/>
              <w:rPr>
                <w:rFonts w:eastAsiaTheme="minorEastAsia"/>
                <w:sz w:val="18"/>
                <w:szCs w:val="18"/>
              </w:rPr>
            </w:pPr>
          </w:p>
          <w:p w:rsidR="00A32998" w:rsidRPr="006238EC" w:rsidRDefault="00A32998" w:rsidP="006238EC">
            <w:pPr>
              <w:spacing w:after="200" w:line="276" w:lineRule="auto"/>
              <w:jc w:val="center"/>
              <w:rPr>
                <w:rFonts w:eastAsiaTheme="minorEastAsia"/>
                <w:sz w:val="18"/>
                <w:szCs w:val="18"/>
              </w:rPr>
            </w:pPr>
            <w:r w:rsidRPr="006238EC">
              <w:rPr>
                <w:noProof/>
              </w:rPr>
              <w:drawing>
                <wp:inline distT="0" distB="0" distL="0" distR="0" wp14:anchorId="3B7984BF" wp14:editId="3FE6717F">
                  <wp:extent cx="412750" cy="412750"/>
                  <wp:effectExtent l="0" t="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c>
          <w:tcPr>
            <w:tcW w:w="3668" w:type="dxa"/>
          </w:tcPr>
          <w:p w:rsidR="006238EC" w:rsidRDefault="00A32998" w:rsidP="006238EC">
            <w:r>
              <w:t xml:space="preserve">This is a the final wrap-up slide.  </w:t>
            </w:r>
          </w:p>
          <w:p w:rsidR="00A32998" w:rsidRDefault="00A32998" w:rsidP="006238EC"/>
          <w:p w:rsidR="00A32998" w:rsidRDefault="00A32998" w:rsidP="006238EC">
            <w:r>
              <w:t xml:space="preserve">Pg. 25 a great end of class review, you can do this as a large group or individually and discuss.  </w:t>
            </w:r>
            <w:r w:rsidR="009C4E57">
              <w:t>This review is meant to be</w:t>
            </w:r>
            <w:r>
              <w:t xml:space="preserve"> a way for you to check for learning and review key points.</w:t>
            </w:r>
          </w:p>
          <w:p w:rsidR="00A32998" w:rsidRDefault="00A32998" w:rsidP="006238EC"/>
          <w:p w:rsidR="00A32998" w:rsidRDefault="00A32998" w:rsidP="006238EC">
            <w:r>
              <w:t>Evaluation is at the back of the toolkit and a great way for people to give you feedback about how they felt about the training.</w:t>
            </w:r>
          </w:p>
          <w:p w:rsidR="00A32998" w:rsidRPr="006238EC" w:rsidRDefault="00A32998" w:rsidP="006238EC"/>
        </w:tc>
      </w:tr>
    </w:tbl>
    <w:p w:rsidR="006238EC" w:rsidRPr="006238EC" w:rsidRDefault="006238EC" w:rsidP="006238EC">
      <w:pPr>
        <w:spacing w:after="200" w:line="276" w:lineRule="auto"/>
        <w:jc w:val="both"/>
        <w:rPr>
          <w:rFonts w:eastAsiaTheme="minorEastAsia" w:cs="Times New Roman"/>
          <w:sz w:val="18"/>
          <w:szCs w:val="18"/>
        </w:rPr>
      </w:pPr>
    </w:p>
    <w:p w:rsidR="006238EC" w:rsidRPr="006238EC" w:rsidRDefault="006238EC" w:rsidP="006238EC">
      <w:pPr>
        <w:rPr>
          <w:rFonts w:eastAsia="Times New Roman" w:cs="Times New Roman"/>
        </w:rPr>
      </w:pPr>
      <w:r w:rsidRPr="006238EC">
        <w:rPr>
          <w:rFonts w:eastAsia="Times New Roman" w:cs="Times New Roman"/>
          <w:highlight w:val="yellow"/>
        </w:rPr>
        <w:t>Bibliography</w:t>
      </w:r>
      <w:r w:rsidRPr="006238EC">
        <w:rPr>
          <w:rFonts w:eastAsia="Times New Roman" w:cs="Times New Roman"/>
        </w:rPr>
        <w:t>:</w:t>
      </w:r>
    </w:p>
    <w:p w:rsidR="006238EC" w:rsidRPr="006238EC" w:rsidRDefault="006238EC" w:rsidP="006238EC">
      <w:pPr>
        <w:spacing w:after="200" w:line="276" w:lineRule="auto"/>
        <w:jc w:val="both"/>
        <w:rPr>
          <w:rFonts w:eastAsiaTheme="minorEastAsia" w:cs="Times New Roman"/>
          <w:sz w:val="18"/>
          <w:szCs w:val="18"/>
        </w:rPr>
      </w:pPr>
      <w:r w:rsidRPr="006238EC">
        <w:rPr>
          <w:rFonts w:eastAsiaTheme="minorEastAsia" w:cs="Times New Roman"/>
          <w:sz w:val="18"/>
          <w:szCs w:val="18"/>
        </w:rPr>
        <w:t>Visuals used in this Facilitator’s Guide.  All visuals are used with permission under a Creative Commons License or were free and are labeled here or in the Power point to attribute the creator.</w:t>
      </w:r>
    </w:p>
    <w:tbl>
      <w:tblPr>
        <w:tblW w:w="0" w:type="auto"/>
        <w:tblLayout w:type="fixed"/>
        <w:tblLook w:val="04A0" w:firstRow="1" w:lastRow="0" w:firstColumn="1" w:lastColumn="0" w:noHBand="0" w:noVBand="1"/>
      </w:tblPr>
      <w:tblGrid>
        <w:gridCol w:w="5575"/>
        <w:gridCol w:w="3775"/>
      </w:tblGrid>
      <w:tr w:rsidR="006238EC" w:rsidRPr="006238EC" w:rsidTr="006E0138">
        <w:tc>
          <w:tcPr>
            <w:tcW w:w="5575" w:type="dxa"/>
          </w:tcPr>
          <w:p w:rsidR="006238EC" w:rsidRPr="006238EC" w:rsidRDefault="006238EC" w:rsidP="006238EC">
            <w:pPr>
              <w:rPr>
                <w:sz w:val="18"/>
                <w:szCs w:val="18"/>
              </w:rPr>
            </w:pPr>
            <w:r w:rsidRPr="006238EC">
              <w:rPr>
                <w:noProof/>
              </w:rPr>
              <w:drawing>
                <wp:inline distT="0" distB="0" distL="0" distR="0">
                  <wp:extent cx="431800" cy="4318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sidRPr="006238EC">
              <w:rPr>
                <w:sz w:val="18"/>
                <w:szCs w:val="18"/>
              </w:rPr>
              <w:t xml:space="preserve"> &lt;a href="http://cliparts.co"&gt;Clipart.co&lt;/a&gt;</w:t>
            </w:r>
          </w:p>
        </w:tc>
        <w:tc>
          <w:tcPr>
            <w:tcW w:w="3775" w:type="dxa"/>
          </w:tcPr>
          <w:p w:rsidR="006238EC" w:rsidRPr="006238EC" w:rsidRDefault="006238EC" w:rsidP="006238EC">
            <w:pPr>
              <w:rPr>
                <w:sz w:val="18"/>
                <w:szCs w:val="18"/>
              </w:rPr>
            </w:pPr>
          </w:p>
          <w:p w:rsidR="006238EC" w:rsidRPr="006238EC" w:rsidRDefault="006238EC" w:rsidP="006238EC">
            <w:pPr>
              <w:rPr>
                <w:sz w:val="18"/>
                <w:szCs w:val="18"/>
              </w:rPr>
            </w:pPr>
            <w:r w:rsidRPr="006238EC">
              <w:rPr>
                <w:sz w:val="18"/>
                <w:szCs w:val="18"/>
              </w:rPr>
              <w:t>Activity</w:t>
            </w:r>
          </w:p>
        </w:tc>
      </w:tr>
      <w:tr w:rsidR="006238EC" w:rsidRPr="006238EC" w:rsidTr="006E0138">
        <w:tc>
          <w:tcPr>
            <w:tcW w:w="5575" w:type="dxa"/>
          </w:tcPr>
          <w:p w:rsidR="006238EC" w:rsidRPr="006238EC" w:rsidRDefault="006238EC" w:rsidP="006238EC">
            <w:pPr>
              <w:rPr>
                <w:sz w:val="18"/>
                <w:szCs w:val="18"/>
              </w:rPr>
            </w:pPr>
            <w:r w:rsidRPr="006238EC">
              <w:rPr>
                <w:noProof/>
              </w:rPr>
              <w:drawing>
                <wp:inline distT="0" distB="0" distL="0" distR="0">
                  <wp:extent cx="412750" cy="4127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r w:rsidRPr="006238EC">
              <w:rPr>
                <w:sz w:val="18"/>
                <w:szCs w:val="18"/>
              </w:rPr>
              <w:t xml:space="preserve"> https://www.google.com/search?biw=1536&amp;bih=733&amp;site=imghp&amp;tbm=isch&amp;sa=1&amp;btnG=Search&amp;q=toolkit+icon&amp;oq=toolkit&amp;gs_l=img.12..0l10.360790.361782.0.370872.7.5.0.2.2.0.96.378.5.5.0....0...1c.1.64.img..0.7.400.HFcvS96-AKo#imgdii=z2HL0bQUte0ESM%3A%3Bz2HL0bQUte0ESM%3A%3BCoqcJzi9rzwALM%3A&amp;imgrc=z2HL0bQUte0ESM%3A</w:t>
            </w:r>
          </w:p>
        </w:tc>
        <w:tc>
          <w:tcPr>
            <w:tcW w:w="3775" w:type="dxa"/>
          </w:tcPr>
          <w:p w:rsidR="006238EC" w:rsidRPr="006238EC" w:rsidRDefault="006238EC" w:rsidP="006238EC">
            <w:pPr>
              <w:rPr>
                <w:sz w:val="18"/>
                <w:szCs w:val="18"/>
              </w:rPr>
            </w:pPr>
          </w:p>
          <w:p w:rsidR="006238EC" w:rsidRPr="006238EC" w:rsidRDefault="006238EC" w:rsidP="006238EC">
            <w:pPr>
              <w:rPr>
                <w:sz w:val="18"/>
                <w:szCs w:val="18"/>
              </w:rPr>
            </w:pPr>
            <w:r w:rsidRPr="006238EC">
              <w:rPr>
                <w:sz w:val="18"/>
                <w:szCs w:val="18"/>
              </w:rPr>
              <w:t>Participant toolkit/ handouts</w:t>
            </w:r>
          </w:p>
        </w:tc>
      </w:tr>
      <w:tr w:rsidR="006238EC" w:rsidRPr="006238EC" w:rsidTr="006E0138">
        <w:tc>
          <w:tcPr>
            <w:tcW w:w="5575" w:type="dxa"/>
          </w:tcPr>
          <w:p w:rsidR="006238EC" w:rsidRPr="006238EC" w:rsidRDefault="006238EC" w:rsidP="006238EC">
            <w:pPr>
              <w:rPr>
                <w:sz w:val="18"/>
                <w:szCs w:val="18"/>
              </w:rPr>
            </w:pPr>
            <w:r w:rsidRPr="006238EC">
              <w:rPr>
                <w:rFonts w:ascii="Segoe UI" w:hAnsi="Segoe UI" w:cs="Segoe UI"/>
                <w:noProof/>
                <w:color w:val="454545"/>
                <w:sz w:val="23"/>
                <w:szCs w:val="23"/>
              </w:rPr>
              <w:drawing>
                <wp:inline distT="0" distB="0" distL="0" distR="0">
                  <wp:extent cx="292100" cy="482600"/>
                  <wp:effectExtent l="0" t="0" r="0" b="0"/>
                  <wp:docPr id="6" name="Picture 6" descr="Light bulb clip 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ght bulb clip art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2100" cy="482600"/>
                          </a:xfrm>
                          <a:prstGeom prst="rect">
                            <a:avLst/>
                          </a:prstGeom>
                          <a:noFill/>
                          <a:ln>
                            <a:noFill/>
                          </a:ln>
                        </pic:spPr>
                      </pic:pic>
                    </a:graphicData>
                  </a:graphic>
                </wp:inline>
              </w:drawing>
            </w:r>
            <w:r w:rsidRPr="006238EC">
              <w:rPr>
                <w:sz w:val="18"/>
                <w:szCs w:val="18"/>
              </w:rPr>
              <w:t xml:space="preserve">   &lt;a href="http://cliparts.co/clipart/42602"&gt;Clip arts&lt;/a&gt;</w:t>
            </w:r>
          </w:p>
          <w:p w:rsidR="006238EC" w:rsidRPr="006238EC" w:rsidRDefault="006238EC" w:rsidP="006238EC">
            <w:pPr>
              <w:rPr>
                <w:sz w:val="18"/>
                <w:szCs w:val="18"/>
              </w:rPr>
            </w:pPr>
          </w:p>
        </w:tc>
        <w:tc>
          <w:tcPr>
            <w:tcW w:w="3775" w:type="dxa"/>
          </w:tcPr>
          <w:p w:rsidR="006238EC" w:rsidRPr="006238EC" w:rsidRDefault="006238EC" w:rsidP="006238EC">
            <w:pPr>
              <w:rPr>
                <w:sz w:val="18"/>
                <w:szCs w:val="18"/>
              </w:rPr>
            </w:pPr>
          </w:p>
          <w:p w:rsidR="006238EC" w:rsidRPr="006238EC" w:rsidRDefault="006238EC" w:rsidP="006238EC">
            <w:pPr>
              <w:rPr>
                <w:sz w:val="18"/>
                <w:szCs w:val="18"/>
              </w:rPr>
            </w:pPr>
            <w:r w:rsidRPr="006238EC">
              <w:rPr>
                <w:sz w:val="18"/>
                <w:szCs w:val="18"/>
              </w:rPr>
              <w:t>Trainer idea or note</w:t>
            </w:r>
          </w:p>
        </w:tc>
      </w:tr>
      <w:tr w:rsidR="006238EC" w:rsidRPr="006238EC" w:rsidTr="006E0138">
        <w:tc>
          <w:tcPr>
            <w:tcW w:w="5575" w:type="dxa"/>
          </w:tcPr>
          <w:p w:rsidR="006238EC" w:rsidRPr="006238EC" w:rsidRDefault="006238EC" w:rsidP="006238EC">
            <w:pPr>
              <w:rPr>
                <w:sz w:val="18"/>
                <w:szCs w:val="18"/>
              </w:rPr>
            </w:pPr>
            <w:r w:rsidRPr="006238EC">
              <w:rPr>
                <w:noProof/>
              </w:rPr>
              <w:drawing>
                <wp:inline distT="0" distB="0" distL="0" distR="0">
                  <wp:extent cx="368300" cy="387350"/>
                  <wp:effectExtent l="0" t="0" r="0" b="0"/>
                  <wp:docPr id="5" name="Picture 5" descr="http://wray.eas.gatech.edu/images/q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ray.eas.gatech.edu/images/questi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300" cy="387350"/>
                          </a:xfrm>
                          <a:prstGeom prst="rect">
                            <a:avLst/>
                          </a:prstGeom>
                          <a:noFill/>
                          <a:ln>
                            <a:noFill/>
                          </a:ln>
                        </pic:spPr>
                      </pic:pic>
                    </a:graphicData>
                  </a:graphic>
                </wp:inline>
              </w:drawing>
            </w:r>
            <w:r w:rsidRPr="006238EC">
              <w:rPr>
                <w:sz w:val="18"/>
                <w:szCs w:val="18"/>
              </w:rPr>
              <w:t xml:space="preserve">  https://commons.wikimedia.org/wiki/File:White_square_with_question_mark.png</w:t>
            </w:r>
          </w:p>
        </w:tc>
        <w:tc>
          <w:tcPr>
            <w:tcW w:w="3775" w:type="dxa"/>
          </w:tcPr>
          <w:p w:rsidR="006238EC" w:rsidRPr="006238EC" w:rsidRDefault="006238EC" w:rsidP="006238EC">
            <w:pPr>
              <w:rPr>
                <w:sz w:val="18"/>
                <w:szCs w:val="18"/>
              </w:rPr>
            </w:pPr>
          </w:p>
          <w:p w:rsidR="006238EC" w:rsidRPr="006238EC" w:rsidRDefault="006238EC" w:rsidP="006238EC">
            <w:pPr>
              <w:rPr>
                <w:sz w:val="18"/>
                <w:szCs w:val="18"/>
              </w:rPr>
            </w:pPr>
            <w:r w:rsidRPr="006238EC">
              <w:rPr>
                <w:sz w:val="18"/>
                <w:szCs w:val="18"/>
              </w:rPr>
              <w:t>Discussion / Questions to ask</w:t>
            </w:r>
          </w:p>
        </w:tc>
      </w:tr>
      <w:tr w:rsidR="006238EC" w:rsidRPr="006238EC" w:rsidTr="006E0138">
        <w:tc>
          <w:tcPr>
            <w:tcW w:w="5575" w:type="dxa"/>
          </w:tcPr>
          <w:p w:rsidR="006238EC" w:rsidRPr="006238EC" w:rsidRDefault="006238EC" w:rsidP="006238EC">
            <w:pPr>
              <w:rPr>
                <w:sz w:val="18"/>
                <w:szCs w:val="18"/>
              </w:rPr>
            </w:pPr>
            <w:r w:rsidRPr="006238EC">
              <w:rPr>
                <w:noProof/>
              </w:rPr>
              <w:drawing>
                <wp:inline distT="0" distB="0" distL="0" distR="0">
                  <wp:extent cx="425450" cy="374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450" cy="374650"/>
                          </a:xfrm>
                          <a:prstGeom prst="rect">
                            <a:avLst/>
                          </a:prstGeom>
                          <a:noFill/>
                          <a:ln>
                            <a:noFill/>
                          </a:ln>
                        </pic:spPr>
                      </pic:pic>
                    </a:graphicData>
                  </a:graphic>
                </wp:inline>
              </w:drawing>
            </w:r>
            <w:r w:rsidRPr="006238EC">
              <w:rPr>
                <w:sz w:val="18"/>
                <w:szCs w:val="18"/>
              </w:rPr>
              <w:t xml:space="preserve">  http://www.clipartbest.com/clipart-di79jjei9</w:t>
            </w:r>
          </w:p>
        </w:tc>
        <w:tc>
          <w:tcPr>
            <w:tcW w:w="3775" w:type="dxa"/>
          </w:tcPr>
          <w:p w:rsidR="006238EC" w:rsidRPr="006238EC" w:rsidRDefault="006238EC" w:rsidP="006238EC">
            <w:pPr>
              <w:rPr>
                <w:sz w:val="18"/>
                <w:szCs w:val="18"/>
              </w:rPr>
            </w:pPr>
          </w:p>
          <w:p w:rsidR="006238EC" w:rsidRPr="006238EC" w:rsidRDefault="006238EC" w:rsidP="006238EC">
            <w:pPr>
              <w:rPr>
                <w:sz w:val="18"/>
                <w:szCs w:val="18"/>
              </w:rPr>
            </w:pPr>
            <w:r w:rsidRPr="006238EC">
              <w:rPr>
                <w:sz w:val="18"/>
                <w:szCs w:val="18"/>
              </w:rPr>
              <w:t>What to say, answers to questions</w:t>
            </w:r>
          </w:p>
        </w:tc>
      </w:tr>
      <w:tr w:rsidR="006238EC" w:rsidRPr="006238EC" w:rsidTr="006E0138">
        <w:tc>
          <w:tcPr>
            <w:tcW w:w="5575" w:type="dxa"/>
          </w:tcPr>
          <w:p w:rsidR="006238EC" w:rsidRPr="006238EC" w:rsidRDefault="006238EC" w:rsidP="006238EC">
            <w:pPr>
              <w:rPr>
                <w:sz w:val="18"/>
                <w:szCs w:val="18"/>
              </w:rPr>
            </w:pPr>
            <w:r w:rsidRPr="006238EC">
              <w:rPr>
                <w:rFonts w:ascii="Arial" w:hAnsi="Arial" w:cs="Arial"/>
                <w:noProof/>
                <w:color w:val="555555"/>
              </w:rPr>
              <w:lastRenderedPageBreak/>
              <w:drawing>
                <wp:inline distT="0" distB="0" distL="0" distR="0">
                  <wp:extent cx="374650" cy="755650"/>
                  <wp:effectExtent l="0" t="0" r="6350" b="6350"/>
                  <wp:docPr id="3" name="Picture 3" descr="http://www.clipartbest.com/cliparts/7ca/Kbe/7caKbeKo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lipartbest.com/cliparts/7ca/Kbe/7caKbeKoi.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4650" cy="755650"/>
                          </a:xfrm>
                          <a:prstGeom prst="rect">
                            <a:avLst/>
                          </a:prstGeom>
                          <a:noFill/>
                          <a:ln>
                            <a:noFill/>
                          </a:ln>
                        </pic:spPr>
                      </pic:pic>
                    </a:graphicData>
                  </a:graphic>
                </wp:inline>
              </w:drawing>
            </w:r>
            <w:r w:rsidRPr="006238EC">
              <w:rPr>
                <w:sz w:val="18"/>
                <w:szCs w:val="18"/>
              </w:rPr>
              <w:t xml:space="preserve">  http://www.clipartbest.com/clipart-7caKbeKoi</w:t>
            </w:r>
          </w:p>
        </w:tc>
        <w:tc>
          <w:tcPr>
            <w:tcW w:w="3775" w:type="dxa"/>
          </w:tcPr>
          <w:p w:rsidR="006238EC" w:rsidRPr="006238EC" w:rsidRDefault="006238EC" w:rsidP="006238EC">
            <w:pPr>
              <w:rPr>
                <w:sz w:val="18"/>
                <w:szCs w:val="18"/>
              </w:rPr>
            </w:pPr>
          </w:p>
          <w:p w:rsidR="006238EC" w:rsidRPr="006238EC" w:rsidRDefault="006238EC" w:rsidP="006238EC">
            <w:pPr>
              <w:rPr>
                <w:sz w:val="18"/>
                <w:szCs w:val="18"/>
              </w:rPr>
            </w:pPr>
            <w:r w:rsidRPr="006238EC">
              <w:rPr>
                <w:sz w:val="18"/>
                <w:szCs w:val="18"/>
              </w:rPr>
              <w:t>Video clips</w:t>
            </w:r>
          </w:p>
        </w:tc>
      </w:tr>
      <w:tr w:rsidR="006238EC" w:rsidRPr="006238EC" w:rsidTr="006E0138">
        <w:tc>
          <w:tcPr>
            <w:tcW w:w="5575" w:type="dxa"/>
          </w:tcPr>
          <w:p w:rsidR="006238EC" w:rsidRPr="006238EC" w:rsidRDefault="006238EC" w:rsidP="006238EC">
            <w:pPr>
              <w:rPr>
                <w:sz w:val="18"/>
                <w:szCs w:val="18"/>
              </w:rPr>
            </w:pPr>
            <w:r w:rsidRPr="006238EC">
              <w:rPr>
                <w:rFonts w:ascii="Lato" w:hAnsi="Lato"/>
                <w:noProof/>
              </w:rPr>
              <w:drawing>
                <wp:inline distT="0" distB="0" distL="0" distR="0">
                  <wp:extent cx="381000" cy="514350"/>
                  <wp:effectExtent l="0" t="0" r="0" b="0"/>
                  <wp:docPr id="2" name="Picture 2" descr="Printable Free Full Page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Printable Free Full Page Border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000" cy="514350"/>
                          </a:xfrm>
                          <a:prstGeom prst="rect">
                            <a:avLst/>
                          </a:prstGeom>
                          <a:noFill/>
                          <a:ln>
                            <a:noFill/>
                          </a:ln>
                        </pic:spPr>
                      </pic:pic>
                    </a:graphicData>
                  </a:graphic>
                </wp:inline>
              </w:drawing>
            </w:r>
            <w:r w:rsidRPr="006238EC">
              <w:rPr>
                <w:sz w:val="18"/>
                <w:szCs w:val="18"/>
              </w:rPr>
              <w:t xml:space="preserve">  http://cliparts.co/clipart/607993</w:t>
            </w:r>
          </w:p>
        </w:tc>
        <w:tc>
          <w:tcPr>
            <w:tcW w:w="3775" w:type="dxa"/>
          </w:tcPr>
          <w:p w:rsidR="006238EC" w:rsidRPr="006238EC" w:rsidRDefault="006238EC" w:rsidP="006238EC">
            <w:pPr>
              <w:rPr>
                <w:sz w:val="18"/>
                <w:szCs w:val="18"/>
              </w:rPr>
            </w:pPr>
          </w:p>
          <w:p w:rsidR="006238EC" w:rsidRPr="006238EC" w:rsidRDefault="006238EC" w:rsidP="006238EC">
            <w:pPr>
              <w:rPr>
                <w:sz w:val="18"/>
                <w:szCs w:val="18"/>
              </w:rPr>
            </w:pPr>
            <w:r w:rsidRPr="006238EC">
              <w:rPr>
                <w:sz w:val="18"/>
                <w:szCs w:val="18"/>
              </w:rPr>
              <w:t>Use easel sheets</w:t>
            </w:r>
          </w:p>
        </w:tc>
      </w:tr>
    </w:tbl>
    <w:p w:rsidR="006238EC" w:rsidRPr="006238EC" w:rsidRDefault="006238EC" w:rsidP="006238EC">
      <w:pPr>
        <w:rPr>
          <w:rFonts w:eastAsia="Times New Roman" w:cs="Times New Roman"/>
        </w:rPr>
      </w:pPr>
    </w:p>
    <w:p w:rsidR="006238EC" w:rsidRPr="006238EC" w:rsidRDefault="006238EC" w:rsidP="006238EC">
      <w:pPr>
        <w:rPr>
          <w:rFonts w:eastAsia="Times New Roman" w:cs="Times New Roman"/>
          <w:highlight w:val="yellow"/>
        </w:rPr>
      </w:pPr>
      <w:r w:rsidRPr="006238EC">
        <w:rPr>
          <w:rFonts w:eastAsia="Times New Roman" w:cs="Times New Roman"/>
        </w:rPr>
        <w:t>This course was originally designed by Linda Gil, DDA for Case Managers.</w:t>
      </w:r>
    </w:p>
    <w:p w:rsidR="006238EC" w:rsidRPr="006238EC" w:rsidRDefault="006238EC" w:rsidP="006238EC">
      <w:pPr>
        <w:rPr>
          <w:rFonts w:eastAsia="Times New Roman" w:cs="Times New Roman"/>
        </w:rPr>
      </w:pPr>
      <w:r w:rsidRPr="006238EC">
        <w:rPr>
          <w:rFonts w:eastAsia="Times New Roman" w:cs="Times New Roman"/>
          <w:highlight w:val="yellow"/>
        </w:rPr>
        <w:t>Certificates</w:t>
      </w:r>
      <w:r w:rsidRPr="006238EC">
        <w:rPr>
          <w:rFonts w:eastAsia="Times New Roman" w:cs="Times New Roman"/>
        </w:rPr>
        <w:t xml:space="preserve">: </w:t>
      </w:r>
      <w:r w:rsidR="009C4E57">
        <w:rPr>
          <w:rFonts w:eastAsia="Times New Roman" w:cs="Times New Roman"/>
        </w:rPr>
        <w:t xml:space="preserve">use approved DSHS CE Template.  For more information contact Sarah Blanchette at </w:t>
      </w:r>
      <w:hyperlink r:id="rId52" w:history="1">
        <w:r w:rsidR="009C4E57" w:rsidRPr="003B6729">
          <w:rPr>
            <w:rStyle w:val="Hyperlink"/>
            <w:rFonts w:eastAsia="Times New Roman"/>
          </w:rPr>
          <w:t>BlancSR@dshs.wa.gov</w:t>
        </w:r>
      </w:hyperlink>
      <w:r w:rsidR="009C4E57">
        <w:rPr>
          <w:rFonts w:eastAsia="Times New Roman" w:cs="Times New Roman"/>
        </w:rPr>
        <w:t xml:space="preserve"> </w:t>
      </w:r>
      <w:bookmarkStart w:id="0" w:name="_GoBack"/>
      <w:bookmarkEnd w:id="0"/>
    </w:p>
    <w:p w:rsidR="006238EC" w:rsidRPr="006238EC" w:rsidRDefault="006238EC" w:rsidP="006238EC">
      <w:pPr>
        <w:rPr>
          <w:rFonts w:eastAsia="Times New Roman" w:cs="Times New Roman"/>
        </w:rPr>
      </w:pPr>
    </w:p>
    <w:sectPr w:rsidR="006238EC" w:rsidRPr="006238EC" w:rsidSect="006E0138">
      <w:footerReference w:type="default" r:id="rId53"/>
      <w:pgSz w:w="12240" w:h="15840"/>
      <w:pgMar w:top="1440" w:right="1440" w:bottom="1440" w:left="1440" w:header="720" w:footer="72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AB8" w:rsidRDefault="00840AB8" w:rsidP="006E0138">
      <w:pPr>
        <w:spacing w:after="0" w:line="240" w:lineRule="auto"/>
      </w:pPr>
      <w:r>
        <w:separator/>
      </w:r>
    </w:p>
  </w:endnote>
  <w:endnote w:type="continuationSeparator" w:id="0">
    <w:p w:rsidR="00840AB8" w:rsidRDefault="00840AB8" w:rsidP="006E0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Lato">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998" w:rsidRDefault="00A32998" w:rsidP="006E0138">
    <w:pPr>
      <w:pStyle w:val="Footer"/>
    </w:pPr>
    <w:r>
      <w:rPr>
        <w:color w:val="5B9BD5" w:themeColor="accent1"/>
        <w:sz w:val="20"/>
        <w:szCs w:val="20"/>
      </w:rPr>
      <w:t>DSHS/DDA: Sarah Blanchette Residential Training Manager Date: 4/208</w:t>
    </w:r>
    <w:r>
      <w:rPr>
        <w:color w:val="5B9BD5" w:themeColor="accent1"/>
        <w:sz w:val="20"/>
        <w:szCs w:val="20"/>
      </w:rPr>
      <w:tab/>
      <w:t xml:space="preserve">pg. </w:t>
    </w:r>
    <w:r>
      <w:rPr>
        <w:color w:val="5B9BD5" w:themeColor="accent1"/>
        <w:sz w:val="20"/>
        <w:szCs w:val="20"/>
      </w:rPr>
      <w:fldChar w:fldCharType="begin"/>
    </w:r>
    <w:r>
      <w:rPr>
        <w:color w:val="5B9BD5" w:themeColor="accent1"/>
        <w:sz w:val="20"/>
        <w:szCs w:val="20"/>
      </w:rPr>
      <w:instrText xml:space="preserve"> PAGE  \* Arabic </w:instrText>
    </w:r>
    <w:r>
      <w:rPr>
        <w:color w:val="5B9BD5" w:themeColor="accent1"/>
        <w:sz w:val="20"/>
        <w:szCs w:val="20"/>
      </w:rPr>
      <w:fldChar w:fldCharType="separate"/>
    </w:r>
    <w:r w:rsidR="00D2094D">
      <w:rPr>
        <w:noProof/>
        <w:color w:val="5B9BD5" w:themeColor="accent1"/>
        <w:sz w:val="20"/>
        <w:szCs w:val="20"/>
      </w:rPr>
      <w:t>14</w:t>
    </w:r>
    <w:r>
      <w:rPr>
        <w:color w:val="5B9BD5" w:themeColor="accent1"/>
        <w:sz w:val="20"/>
        <w:szCs w:val="20"/>
      </w:rPr>
      <w:fldChar w:fldCharType="end"/>
    </w:r>
  </w:p>
  <w:p w:rsidR="00A32998" w:rsidRDefault="00A32998">
    <w:pPr>
      <w:pStyle w:val="Footer"/>
    </w:pPr>
    <w:r>
      <w:t>Name of course:  TTT Beyond Mandated Reporting 3.0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AB8" w:rsidRDefault="00840AB8" w:rsidP="006E0138">
      <w:pPr>
        <w:spacing w:after="0" w:line="240" w:lineRule="auto"/>
      </w:pPr>
      <w:r>
        <w:separator/>
      </w:r>
    </w:p>
  </w:footnote>
  <w:footnote w:type="continuationSeparator" w:id="0">
    <w:p w:rsidR="00840AB8" w:rsidRDefault="00840AB8" w:rsidP="006E01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31BFD"/>
    <w:multiLevelType w:val="hybridMultilevel"/>
    <w:tmpl w:val="FEA6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7089D"/>
    <w:multiLevelType w:val="hybridMultilevel"/>
    <w:tmpl w:val="27624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7F5621"/>
    <w:multiLevelType w:val="hybridMultilevel"/>
    <w:tmpl w:val="C0CE1076"/>
    <w:lvl w:ilvl="0" w:tplc="0D12B34E">
      <w:start w:val="1"/>
      <w:numFmt w:val="bullet"/>
      <w:lvlText w:val=""/>
      <w:lvlJc w:val="left"/>
      <w:pPr>
        <w:ind w:left="822" w:hanging="360"/>
      </w:pPr>
      <w:rPr>
        <w:rFonts w:ascii="Symbol" w:eastAsia="Times New Roman" w:hAnsi="Symbol" w:hint="default"/>
        <w:sz w:val="24"/>
      </w:rPr>
    </w:lvl>
    <w:lvl w:ilvl="1" w:tplc="2E3AD154">
      <w:start w:val="1"/>
      <w:numFmt w:val="bullet"/>
      <w:lvlText w:val="•"/>
      <w:lvlJc w:val="left"/>
      <w:pPr>
        <w:ind w:left="1334" w:hanging="360"/>
      </w:pPr>
      <w:rPr>
        <w:rFonts w:hint="default"/>
      </w:rPr>
    </w:lvl>
    <w:lvl w:ilvl="2" w:tplc="23E67616">
      <w:start w:val="1"/>
      <w:numFmt w:val="bullet"/>
      <w:lvlText w:val="•"/>
      <w:lvlJc w:val="left"/>
      <w:pPr>
        <w:ind w:left="1847" w:hanging="360"/>
      </w:pPr>
      <w:rPr>
        <w:rFonts w:hint="default"/>
      </w:rPr>
    </w:lvl>
    <w:lvl w:ilvl="3" w:tplc="B8BA5ADE">
      <w:start w:val="1"/>
      <w:numFmt w:val="bullet"/>
      <w:lvlText w:val="•"/>
      <w:lvlJc w:val="left"/>
      <w:pPr>
        <w:ind w:left="2359" w:hanging="360"/>
      </w:pPr>
      <w:rPr>
        <w:rFonts w:hint="default"/>
      </w:rPr>
    </w:lvl>
    <w:lvl w:ilvl="4" w:tplc="6F1292A8">
      <w:start w:val="1"/>
      <w:numFmt w:val="bullet"/>
      <w:lvlText w:val="•"/>
      <w:lvlJc w:val="left"/>
      <w:pPr>
        <w:ind w:left="2871" w:hanging="360"/>
      </w:pPr>
      <w:rPr>
        <w:rFonts w:hint="default"/>
      </w:rPr>
    </w:lvl>
    <w:lvl w:ilvl="5" w:tplc="E480C20C">
      <w:start w:val="1"/>
      <w:numFmt w:val="bullet"/>
      <w:lvlText w:val="•"/>
      <w:lvlJc w:val="left"/>
      <w:pPr>
        <w:ind w:left="3384" w:hanging="360"/>
      </w:pPr>
      <w:rPr>
        <w:rFonts w:hint="default"/>
      </w:rPr>
    </w:lvl>
    <w:lvl w:ilvl="6" w:tplc="FC12C5B6">
      <w:start w:val="1"/>
      <w:numFmt w:val="bullet"/>
      <w:lvlText w:val="•"/>
      <w:lvlJc w:val="left"/>
      <w:pPr>
        <w:ind w:left="3896" w:hanging="360"/>
      </w:pPr>
      <w:rPr>
        <w:rFonts w:hint="default"/>
      </w:rPr>
    </w:lvl>
    <w:lvl w:ilvl="7" w:tplc="8A6255DC">
      <w:start w:val="1"/>
      <w:numFmt w:val="bullet"/>
      <w:lvlText w:val="•"/>
      <w:lvlJc w:val="left"/>
      <w:pPr>
        <w:ind w:left="4409" w:hanging="360"/>
      </w:pPr>
      <w:rPr>
        <w:rFonts w:hint="default"/>
      </w:rPr>
    </w:lvl>
    <w:lvl w:ilvl="8" w:tplc="4378E4D0">
      <w:start w:val="1"/>
      <w:numFmt w:val="bullet"/>
      <w:lvlText w:val="•"/>
      <w:lvlJc w:val="left"/>
      <w:pPr>
        <w:ind w:left="4921" w:hanging="360"/>
      </w:pPr>
      <w:rPr>
        <w:rFonts w:hint="default"/>
      </w:rPr>
    </w:lvl>
  </w:abstractNum>
  <w:abstractNum w:abstractNumId="3" w15:restartNumberingAfterBreak="0">
    <w:nsid w:val="3018482E"/>
    <w:multiLevelType w:val="hybridMultilevel"/>
    <w:tmpl w:val="BC964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244729"/>
    <w:multiLevelType w:val="hybridMultilevel"/>
    <w:tmpl w:val="858A657E"/>
    <w:lvl w:ilvl="0" w:tplc="F53A3632">
      <w:start w:val="1"/>
      <w:numFmt w:val="decimal"/>
      <w:lvlText w:val="%1."/>
      <w:lvlJc w:val="left"/>
      <w:pPr>
        <w:tabs>
          <w:tab w:val="num" w:pos="720"/>
        </w:tabs>
        <w:ind w:left="720" w:hanging="360"/>
      </w:pPr>
      <w:rPr>
        <w:rFonts w:cs="Times New Roman"/>
      </w:rPr>
    </w:lvl>
    <w:lvl w:ilvl="1" w:tplc="6F965530">
      <w:start w:val="1"/>
      <w:numFmt w:val="decimal"/>
      <w:lvlText w:val="%2."/>
      <w:lvlJc w:val="left"/>
      <w:pPr>
        <w:tabs>
          <w:tab w:val="num" w:pos="1440"/>
        </w:tabs>
        <w:ind w:left="1440" w:hanging="360"/>
      </w:pPr>
      <w:rPr>
        <w:rFonts w:cs="Times New Roman"/>
      </w:rPr>
    </w:lvl>
    <w:lvl w:ilvl="2" w:tplc="77DCD2C0" w:tentative="1">
      <w:start w:val="1"/>
      <w:numFmt w:val="decimal"/>
      <w:lvlText w:val="%3."/>
      <w:lvlJc w:val="left"/>
      <w:pPr>
        <w:tabs>
          <w:tab w:val="num" w:pos="2160"/>
        </w:tabs>
        <w:ind w:left="2160" w:hanging="360"/>
      </w:pPr>
      <w:rPr>
        <w:rFonts w:cs="Times New Roman"/>
      </w:rPr>
    </w:lvl>
    <w:lvl w:ilvl="3" w:tplc="9C9A2746" w:tentative="1">
      <w:start w:val="1"/>
      <w:numFmt w:val="decimal"/>
      <w:lvlText w:val="%4."/>
      <w:lvlJc w:val="left"/>
      <w:pPr>
        <w:tabs>
          <w:tab w:val="num" w:pos="2880"/>
        </w:tabs>
        <w:ind w:left="2880" w:hanging="360"/>
      </w:pPr>
      <w:rPr>
        <w:rFonts w:cs="Times New Roman"/>
      </w:rPr>
    </w:lvl>
    <w:lvl w:ilvl="4" w:tplc="2F58BFE8" w:tentative="1">
      <w:start w:val="1"/>
      <w:numFmt w:val="decimal"/>
      <w:lvlText w:val="%5."/>
      <w:lvlJc w:val="left"/>
      <w:pPr>
        <w:tabs>
          <w:tab w:val="num" w:pos="3600"/>
        </w:tabs>
        <w:ind w:left="3600" w:hanging="360"/>
      </w:pPr>
      <w:rPr>
        <w:rFonts w:cs="Times New Roman"/>
      </w:rPr>
    </w:lvl>
    <w:lvl w:ilvl="5" w:tplc="AFC004A4" w:tentative="1">
      <w:start w:val="1"/>
      <w:numFmt w:val="decimal"/>
      <w:lvlText w:val="%6."/>
      <w:lvlJc w:val="left"/>
      <w:pPr>
        <w:tabs>
          <w:tab w:val="num" w:pos="4320"/>
        </w:tabs>
        <w:ind w:left="4320" w:hanging="360"/>
      </w:pPr>
      <w:rPr>
        <w:rFonts w:cs="Times New Roman"/>
      </w:rPr>
    </w:lvl>
    <w:lvl w:ilvl="6" w:tplc="54465614" w:tentative="1">
      <w:start w:val="1"/>
      <w:numFmt w:val="decimal"/>
      <w:lvlText w:val="%7."/>
      <w:lvlJc w:val="left"/>
      <w:pPr>
        <w:tabs>
          <w:tab w:val="num" w:pos="5040"/>
        </w:tabs>
        <w:ind w:left="5040" w:hanging="360"/>
      </w:pPr>
      <w:rPr>
        <w:rFonts w:cs="Times New Roman"/>
      </w:rPr>
    </w:lvl>
    <w:lvl w:ilvl="7" w:tplc="A12EDD44" w:tentative="1">
      <w:start w:val="1"/>
      <w:numFmt w:val="decimal"/>
      <w:lvlText w:val="%8."/>
      <w:lvlJc w:val="left"/>
      <w:pPr>
        <w:tabs>
          <w:tab w:val="num" w:pos="5760"/>
        </w:tabs>
        <w:ind w:left="5760" w:hanging="360"/>
      </w:pPr>
      <w:rPr>
        <w:rFonts w:cs="Times New Roman"/>
      </w:rPr>
    </w:lvl>
    <w:lvl w:ilvl="8" w:tplc="1E30897A" w:tentative="1">
      <w:start w:val="1"/>
      <w:numFmt w:val="decimal"/>
      <w:lvlText w:val="%9."/>
      <w:lvlJc w:val="left"/>
      <w:pPr>
        <w:tabs>
          <w:tab w:val="num" w:pos="6480"/>
        </w:tabs>
        <w:ind w:left="6480" w:hanging="360"/>
      </w:pPr>
      <w:rPr>
        <w:rFonts w:cs="Times New Roman"/>
      </w:rPr>
    </w:lvl>
  </w:abstractNum>
  <w:abstractNum w:abstractNumId="5" w15:restartNumberingAfterBreak="0">
    <w:nsid w:val="4BE272F9"/>
    <w:multiLevelType w:val="hybridMultilevel"/>
    <w:tmpl w:val="0290B2E4"/>
    <w:lvl w:ilvl="0" w:tplc="8C8686C8">
      <w:start w:val="1"/>
      <w:numFmt w:val="decimal"/>
      <w:lvlText w:val="%1."/>
      <w:lvlJc w:val="left"/>
      <w:pPr>
        <w:ind w:left="822" w:hanging="360"/>
      </w:pPr>
      <w:rPr>
        <w:rFonts w:ascii="Calibri" w:eastAsia="Times New Roman" w:hAnsi="Calibri" w:cs="Times New Roman" w:hint="default"/>
        <w:sz w:val="24"/>
        <w:szCs w:val="24"/>
      </w:rPr>
    </w:lvl>
    <w:lvl w:ilvl="1" w:tplc="1B1C4EA6">
      <w:start w:val="1"/>
      <w:numFmt w:val="bullet"/>
      <w:lvlText w:val="•"/>
      <w:lvlJc w:val="left"/>
      <w:pPr>
        <w:ind w:left="1334" w:hanging="360"/>
      </w:pPr>
      <w:rPr>
        <w:rFonts w:hint="default"/>
      </w:rPr>
    </w:lvl>
    <w:lvl w:ilvl="2" w:tplc="C608BA40">
      <w:start w:val="1"/>
      <w:numFmt w:val="bullet"/>
      <w:lvlText w:val="•"/>
      <w:lvlJc w:val="left"/>
      <w:pPr>
        <w:ind w:left="1847" w:hanging="360"/>
      </w:pPr>
      <w:rPr>
        <w:rFonts w:hint="default"/>
      </w:rPr>
    </w:lvl>
    <w:lvl w:ilvl="3" w:tplc="99D02504">
      <w:start w:val="1"/>
      <w:numFmt w:val="bullet"/>
      <w:lvlText w:val="•"/>
      <w:lvlJc w:val="left"/>
      <w:pPr>
        <w:ind w:left="2359" w:hanging="360"/>
      </w:pPr>
      <w:rPr>
        <w:rFonts w:hint="default"/>
      </w:rPr>
    </w:lvl>
    <w:lvl w:ilvl="4" w:tplc="7608B698">
      <w:start w:val="1"/>
      <w:numFmt w:val="bullet"/>
      <w:lvlText w:val="•"/>
      <w:lvlJc w:val="left"/>
      <w:pPr>
        <w:ind w:left="2871" w:hanging="360"/>
      </w:pPr>
      <w:rPr>
        <w:rFonts w:hint="default"/>
      </w:rPr>
    </w:lvl>
    <w:lvl w:ilvl="5" w:tplc="74AA3A6A">
      <w:start w:val="1"/>
      <w:numFmt w:val="bullet"/>
      <w:lvlText w:val="•"/>
      <w:lvlJc w:val="left"/>
      <w:pPr>
        <w:ind w:left="3384" w:hanging="360"/>
      </w:pPr>
      <w:rPr>
        <w:rFonts w:hint="default"/>
      </w:rPr>
    </w:lvl>
    <w:lvl w:ilvl="6" w:tplc="7CF4F8B4">
      <w:start w:val="1"/>
      <w:numFmt w:val="bullet"/>
      <w:lvlText w:val="•"/>
      <w:lvlJc w:val="left"/>
      <w:pPr>
        <w:ind w:left="3896" w:hanging="360"/>
      </w:pPr>
      <w:rPr>
        <w:rFonts w:hint="default"/>
      </w:rPr>
    </w:lvl>
    <w:lvl w:ilvl="7" w:tplc="CF22FA4A">
      <w:start w:val="1"/>
      <w:numFmt w:val="bullet"/>
      <w:lvlText w:val="•"/>
      <w:lvlJc w:val="left"/>
      <w:pPr>
        <w:ind w:left="4409" w:hanging="360"/>
      </w:pPr>
      <w:rPr>
        <w:rFonts w:hint="default"/>
      </w:rPr>
    </w:lvl>
    <w:lvl w:ilvl="8" w:tplc="B1D27560">
      <w:start w:val="1"/>
      <w:numFmt w:val="bullet"/>
      <w:lvlText w:val="•"/>
      <w:lvlJc w:val="left"/>
      <w:pPr>
        <w:ind w:left="4921" w:hanging="360"/>
      </w:pPr>
      <w:rPr>
        <w:rFonts w:hint="default"/>
      </w:rPr>
    </w:lvl>
  </w:abstractNum>
  <w:abstractNum w:abstractNumId="6" w15:restartNumberingAfterBreak="0">
    <w:nsid w:val="521006E1"/>
    <w:multiLevelType w:val="hybridMultilevel"/>
    <w:tmpl w:val="AFBE91E2"/>
    <w:lvl w:ilvl="0" w:tplc="8F16A12E">
      <w:start w:val="1"/>
      <w:numFmt w:val="bullet"/>
      <w:lvlText w:val=""/>
      <w:lvlJc w:val="left"/>
      <w:pPr>
        <w:ind w:left="822" w:hanging="360"/>
      </w:pPr>
      <w:rPr>
        <w:rFonts w:ascii="Symbol" w:eastAsia="Times New Roman" w:hAnsi="Symbol" w:hint="default"/>
        <w:sz w:val="18"/>
      </w:rPr>
    </w:lvl>
    <w:lvl w:ilvl="1" w:tplc="F02A3E08">
      <w:start w:val="1"/>
      <w:numFmt w:val="bullet"/>
      <w:lvlText w:val="•"/>
      <w:lvlJc w:val="left"/>
      <w:pPr>
        <w:ind w:left="1334" w:hanging="360"/>
      </w:pPr>
      <w:rPr>
        <w:rFonts w:hint="default"/>
      </w:rPr>
    </w:lvl>
    <w:lvl w:ilvl="2" w:tplc="2BCA520A">
      <w:start w:val="1"/>
      <w:numFmt w:val="bullet"/>
      <w:lvlText w:val="•"/>
      <w:lvlJc w:val="left"/>
      <w:pPr>
        <w:ind w:left="1847" w:hanging="360"/>
      </w:pPr>
      <w:rPr>
        <w:rFonts w:hint="default"/>
      </w:rPr>
    </w:lvl>
    <w:lvl w:ilvl="3" w:tplc="9C1444E8">
      <w:start w:val="1"/>
      <w:numFmt w:val="bullet"/>
      <w:lvlText w:val="•"/>
      <w:lvlJc w:val="left"/>
      <w:pPr>
        <w:ind w:left="2359" w:hanging="360"/>
      </w:pPr>
      <w:rPr>
        <w:rFonts w:hint="default"/>
      </w:rPr>
    </w:lvl>
    <w:lvl w:ilvl="4" w:tplc="D1DEDD5E">
      <w:start w:val="1"/>
      <w:numFmt w:val="bullet"/>
      <w:lvlText w:val="•"/>
      <w:lvlJc w:val="left"/>
      <w:pPr>
        <w:ind w:left="2871" w:hanging="360"/>
      </w:pPr>
      <w:rPr>
        <w:rFonts w:hint="default"/>
      </w:rPr>
    </w:lvl>
    <w:lvl w:ilvl="5" w:tplc="F4DAD04C">
      <w:start w:val="1"/>
      <w:numFmt w:val="bullet"/>
      <w:lvlText w:val="•"/>
      <w:lvlJc w:val="left"/>
      <w:pPr>
        <w:ind w:left="3384" w:hanging="360"/>
      </w:pPr>
      <w:rPr>
        <w:rFonts w:hint="default"/>
      </w:rPr>
    </w:lvl>
    <w:lvl w:ilvl="6" w:tplc="96BE5B90">
      <w:start w:val="1"/>
      <w:numFmt w:val="bullet"/>
      <w:lvlText w:val="•"/>
      <w:lvlJc w:val="left"/>
      <w:pPr>
        <w:ind w:left="3896" w:hanging="360"/>
      </w:pPr>
      <w:rPr>
        <w:rFonts w:hint="default"/>
      </w:rPr>
    </w:lvl>
    <w:lvl w:ilvl="7" w:tplc="2C145C7C">
      <w:start w:val="1"/>
      <w:numFmt w:val="bullet"/>
      <w:lvlText w:val="•"/>
      <w:lvlJc w:val="left"/>
      <w:pPr>
        <w:ind w:left="4409" w:hanging="360"/>
      </w:pPr>
      <w:rPr>
        <w:rFonts w:hint="default"/>
      </w:rPr>
    </w:lvl>
    <w:lvl w:ilvl="8" w:tplc="8E549CCE">
      <w:start w:val="1"/>
      <w:numFmt w:val="bullet"/>
      <w:lvlText w:val="•"/>
      <w:lvlJc w:val="left"/>
      <w:pPr>
        <w:ind w:left="4921" w:hanging="360"/>
      </w:pPr>
      <w:rPr>
        <w:rFonts w:hint="default"/>
      </w:rPr>
    </w:lvl>
  </w:abstractNum>
  <w:abstractNum w:abstractNumId="7" w15:restartNumberingAfterBreak="0">
    <w:nsid w:val="5B6D210E"/>
    <w:multiLevelType w:val="hybridMultilevel"/>
    <w:tmpl w:val="FFD2CC4A"/>
    <w:lvl w:ilvl="0" w:tplc="0EE84AC0">
      <w:start w:val="1"/>
      <w:numFmt w:val="bullet"/>
      <w:lvlText w:val=""/>
      <w:lvlJc w:val="left"/>
      <w:pPr>
        <w:ind w:left="822" w:hanging="360"/>
      </w:pPr>
      <w:rPr>
        <w:rFonts w:ascii="Wingdings 2" w:eastAsia="Times New Roman" w:hAnsi="Wingdings 2" w:hint="default"/>
        <w:sz w:val="24"/>
      </w:rPr>
    </w:lvl>
    <w:lvl w:ilvl="1" w:tplc="F64EC324">
      <w:start w:val="1"/>
      <w:numFmt w:val="bullet"/>
      <w:lvlText w:val="•"/>
      <w:lvlJc w:val="left"/>
      <w:pPr>
        <w:ind w:left="1334" w:hanging="360"/>
      </w:pPr>
      <w:rPr>
        <w:rFonts w:hint="default"/>
      </w:rPr>
    </w:lvl>
    <w:lvl w:ilvl="2" w:tplc="E6F4A4D8">
      <w:start w:val="1"/>
      <w:numFmt w:val="bullet"/>
      <w:lvlText w:val="•"/>
      <w:lvlJc w:val="left"/>
      <w:pPr>
        <w:ind w:left="1847" w:hanging="360"/>
      </w:pPr>
      <w:rPr>
        <w:rFonts w:hint="default"/>
      </w:rPr>
    </w:lvl>
    <w:lvl w:ilvl="3" w:tplc="7DA254C0">
      <w:start w:val="1"/>
      <w:numFmt w:val="bullet"/>
      <w:lvlText w:val="•"/>
      <w:lvlJc w:val="left"/>
      <w:pPr>
        <w:ind w:left="2359" w:hanging="360"/>
      </w:pPr>
      <w:rPr>
        <w:rFonts w:hint="default"/>
      </w:rPr>
    </w:lvl>
    <w:lvl w:ilvl="4" w:tplc="CB4A56CC">
      <w:start w:val="1"/>
      <w:numFmt w:val="bullet"/>
      <w:lvlText w:val="•"/>
      <w:lvlJc w:val="left"/>
      <w:pPr>
        <w:ind w:left="2871" w:hanging="360"/>
      </w:pPr>
      <w:rPr>
        <w:rFonts w:hint="default"/>
      </w:rPr>
    </w:lvl>
    <w:lvl w:ilvl="5" w:tplc="508EC22E">
      <w:start w:val="1"/>
      <w:numFmt w:val="bullet"/>
      <w:lvlText w:val="•"/>
      <w:lvlJc w:val="left"/>
      <w:pPr>
        <w:ind w:left="3384" w:hanging="360"/>
      </w:pPr>
      <w:rPr>
        <w:rFonts w:hint="default"/>
      </w:rPr>
    </w:lvl>
    <w:lvl w:ilvl="6" w:tplc="D6D2F5BC">
      <w:start w:val="1"/>
      <w:numFmt w:val="bullet"/>
      <w:lvlText w:val="•"/>
      <w:lvlJc w:val="left"/>
      <w:pPr>
        <w:ind w:left="3896" w:hanging="360"/>
      </w:pPr>
      <w:rPr>
        <w:rFonts w:hint="default"/>
      </w:rPr>
    </w:lvl>
    <w:lvl w:ilvl="7" w:tplc="CA18B1B2">
      <w:start w:val="1"/>
      <w:numFmt w:val="bullet"/>
      <w:lvlText w:val="•"/>
      <w:lvlJc w:val="left"/>
      <w:pPr>
        <w:ind w:left="4409" w:hanging="360"/>
      </w:pPr>
      <w:rPr>
        <w:rFonts w:hint="default"/>
      </w:rPr>
    </w:lvl>
    <w:lvl w:ilvl="8" w:tplc="7CE84842">
      <w:start w:val="1"/>
      <w:numFmt w:val="bullet"/>
      <w:lvlText w:val="•"/>
      <w:lvlJc w:val="left"/>
      <w:pPr>
        <w:ind w:left="4921" w:hanging="360"/>
      </w:pPr>
      <w:rPr>
        <w:rFonts w:hint="default"/>
      </w:rPr>
    </w:lvl>
  </w:abstractNum>
  <w:abstractNum w:abstractNumId="8" w15:restartNumberingAfterBreak="0">
    <w:nsid w:val="619A2292"/>
    <w:multiLevelType w:val="hybridMultilevel"/>
    <w:tmpl w:val="C1F67300"/>
    <w:lvl w:ilvl="0" w:tplc="39CCCD7A">
      <w:start w:val="1"/>
      <w:numFmt w:val="bullet"/>
      <w:lvlText w:val=""/>
      <w:lvlJc w:val="left"/>
      <w:pPr>
        <w:ind w:left="822" w:hanging="360"/>
      </w:pPr>
      <w:rPr>
        <w:rFonts w:ascii="Symbol" w:eastAsia="Times New Roman" w:hAnsi="Symbol" w:hint="default"/>
        <w:sz w:val="24"/>
      </w:rPr>
    </w:lvl>
    <w:lvl w:ilvl="1" w:tplc="47F048E4">
      <w:start w:val="1"/>
      <w:numFmt w:val="bullet"/>
      <w:lvlText w:val="•"/>
      <w:lvlJc w:val="left"/>
      <w:pPr>
        <w:ind w:left="1334" w:hanging="360"/>
      </w:pPr>
      <w:rPr>
        <w:rFonts w:hint="default"/>
      </w:rPr>
    </w:lvl>
    <w:lvl w:ilvl="2" w:tplc="D12E8F80">
      <w:start w:val="1"/>
      <w:numFmt w:val="bullet"/>
      <w:lvlText w:val="•"/>
      <w:lvlJc w:val="left"/>
      <w:pPr>
        <w:ind w:left="1847" w:hanging="360"/>
      </w:pPr>
      <w:rPr>
        <w:rFonts w:hint="default"/>
      </w:rPr>
    </w:lvl>
    <w:lvl w:ilvl="3" w:tplc="CEF2C082">
      <w:start w:val="1"/>
      <w:numFmt w:val="bullet"/>
      <w:lvlText w:val="•"/>
      <w:lvlJc w:val="left"/>
      <w:pPr>
        <w:ind w:left="2359" w:hanging="360"/>
      </w:pPr>
      <w:rPr>
        <w:rFonts w:hint="default"/>
      </w:rPr>
    </w:lvl>
    <w:lvl w:ilvl="4" w:tplc="E6865EA4">
      <w:start w:val="1"/>
      <w:numFmt w:val="bullet"/>
      <w:lvlText w:val="•"/>
      <w:lvlJc w:val="left"/>
      <w:pPr>
        <w:ind w:left="2871" w:hanging="360"/>
      </w:pPr>
      <w:rPr>
        <w:rFonts w:hint="default"/>
      </w:rPr>
    </w:lvl>
    <w:lvl w:ilvl="5" w:tplc="11E27BE8">
      <w:start w:val="1"/>
      <w:numFmt w:val="bullet"/>
      <w:lvlText w:val="•"/>
      <w:lvlJc w:val="left"/>
      <w:pPr>
        <w:ind w:left="3384" w:hanging="360"/>
      </w:pPr>
      <w:rPr>
        <w:rFonts w:hint="default"/>
      </w:rPr>
    </w:lvl>
    <w:lvl w:ilvl="6" w:tplc="ED405FBC">
      <w:start w:val="1"/>
      <w:numFmt w:val="bullet"/>
      <w:lvlText w:val="•"/>
      <w:lvlJc w:val="left"/>
      <w:pPr>
        <w:ind w:left="3896" w:hanging="360"/>
      </w:pPr>
      <w:rPr>
        <w:rFonts w:hint="default"/>
      </w:rPr>
    </w:lvl>
    <w:lvl w:ilvl="7" w:tplc="2B48CF52">
      <w:start w:val="1"/>
      <w:numFmt w:val="bullet"/>
      <w:lvlText w:val="•"/>
      <w:lvlJc w:val="left"/>
      <w:pPr>
        <w:ind w:left="4409" w:hanging="360"/>
      </w:pPr>
      <w:rPr>
        <w:rFonts w:hint="default"/>
      </w:rPr>
    </w:lvl>
    <w:lvl w:ilvl="8" w:tplc="FFDE9EDC">
      <w:start w:val="1"/>
      <w:numFmt w:val="bullet"/>
      <w:lvlText w:val="•"/>
      <w:lvlJc w:val="left"/>
      <w:pPr>
        <w:ind w:left="4921" w:hanging="360"/>
      </w:pPr>
      <w:rPr>
        <w:rFonts w:hint="default"/>
      </w:rPr>
    </w:lvl>
  </w:abstractNum>
  <w:abstractNum w:abstractNumId="9" w15:restartNumberingAfterBreak="0">
    <w:nsid w:val="65E13AD9"/>
    <w:multiLevelType w:val="hybridMultilevel"/>
    <w:tmpl w:val="A7AA98B8"/>
    <w:lvl w:ilvl="0" w:tplc="6832DAF2">
      <w:start w:val="1"/>
      <w:numFmt w:val="bullet"/>
      <w:lvlText w:val=""/>
      <w:lvlJc w:val="left"/>
      <w:pPr>
        <w:ind w:left="822" w:hanging="360"/>
      </w:pPr>
      <w:rPr>
        <w:rFonts w:ascii="Symbol" w:eastAsia="Times New Roman" w:hAnsi="Symbol" w:hint="default"/>
        <w:sz w:val="24"/>
      </w:rPr>
    </w:lvl>
    <w:lvl w:ilvl="1" w:tplc="0A4A0474">
      <w:start w:val="1"/>
      <w:numFmt w:val="bullet"/>
      <w:lvlText w:val="•"/>
      <w:lvlJc w:val="left"/>
      <w:pPr>
        <w:ind w:left="1334" w:hanging="360"/>
      </w:pPr>
      <w:rPr>
        <w:rFonts w:hint="default"/>
      </w:rPr>
    </w:lvl>
    <w:lvl w:ilvl="2" w:tplc="4934CF5A">
      <w:start w:val="1"/>
      <w:numFmt w:val="bullet"/>
      <w:lvlText w:val="•"/>
      <w:lvlJc w:val="left"/>
      <w:pPr>
        <w:ind w:left="1847" w:hanging="360"/>
      </w:pPr>
      <w:rPr>
        <w:rFonts w:hint="default"/>
      </w:rPr>
    </w:lvl>
    <w:lvl w:ilvl="3" w:tplc="50E6F326">
      <w:start w:val="1"/>
      <w:numFmt w:val="bullet"/>
      <w:lvlText w:val="•"/>
      <w:lvlJc w:val="left"/>
      <w:pPr>
        <w:ind w:left="2359" w:hanging="360"/>
      </w:pPr>
      <w:rPr>
        <w:rFonts w:hint="default"/>
      </w:rPr>
    </w:lvl>
    <w:lvl w:ilvl="4" w:tplc="A12E0CFA">
      <w:start w:val="1"/>
      <w:numFmt w:val="bullet"/>
      <w:lvlText w:val="•"/>
      <w:lvlJc w:val="left"/>
      <w:pPr>
        <w:ind w:left="2871" w:hanging="360"/>
      </w:pPr>
      <w:rPr>
        <w:rFonts w:hint="default"/>
      </w:rPr>
    </w:lvl>
    <w:lvl w:ilvl="5" w:tplc="2350FEAC">
      <w:start w:val="1"/>
      <w:numFmt w:val="bullet"/>
      <w:lvlText w:val="•"/>
      <w:lvlJc w:val="left"/>
      <w:pPr>
        <w:ind w:left="3384" w:hanging="360"/>
      </w:pPr>
      <w:rPr>
        <w:rFonts w:hint="default"/>
      </w:rPr>
    </w:lvl>
    <w:lvl w:ilvl="6" w:tplc="AB3E011E">
      <w:start w:val="1"/>
      <w:numFmt w:val="bullet"/>
      <w:lvlText w:val="•"/>
      <w:lvlJc w:val="left"/>
      <w:pPr>
        <w:ind w:left="3896" w:hanging="360"/>
      </w:pPr>
      <w:rPr>
        <w:rFonts w:hint="default"/>
      </w:rPr>
    </w:lvl>
    <w:lvl w:ilvl="7" w:tplc="2DBAAB8C">
      <w:start w:val="1"/>
      <w:numFmt w:val="bullet"/>
      <w:lvlText w:val="•"/>
      <w:lvlJc w:val="left"/>
      <w:pPr>
        <w:ind w:left="4409" w:hanging="360"/>
      </w:pPr>
      <w:rPr>
        <w:rFonts w:hint="default"/>
      </w:rPr>
    </w:lvl>
    <w:lvl w:ilvl="8" w:tplc="8E2CDB34">
      <w:start w:val="1"/>
      <w:numFmt w:val="bullet"/>
      <w:lvlText w:val="•"/>
      <w:lvlJc w:val="left"/>
      <w:pPr>
        <w:ind w:left="4921" w:hanging="360"/>
      </w:pPr>
      <w:rPr>
        <w:rFonts w:hint="default"/>
      </w:rPr>
    </w:lvl>
  </w:abstractNum>
  <w:abstractNum w:abstractNumId="10" w15:restartNumberingAfterBreak="0">
    <w:nsid w:val="6F1D75A9"/>
    <w:multiLevelType w:val="hybridMultilevel"/>
    <w:tmpl w:val="AB6AB66A"/>
    <w:lvl w:ilvl="0" w:tplc="95345CDC">
      <w:start w:val="1"/>
      <w:numFmt w:val="bullet"/>
      <w:lvlText w:val=""/>
      <w:lvlJc w:val="left"/>
      <w:pPr>
        <w:ind w:left="822" w:hanging="360"/>
      </w:pPr>
      <w:rPr>
        <w:rFonts w:ascii="Symbol" w:eastAsia="Times New Roman" w:hAnsi="Symbol" w:hint="default"/>
        <w:sz w:val="24"/>
      </w:rPr>
    </w:lvl>
    <w:lvl w:ilvl="1" w:tplc="B68E1626">
      <w:start w:val="1"/>
      <w:numFmt w:val="bullet"/>
      <w:lvlText w:val="•"/>
      <w:lvlJc w:val="left"/>
      <w:pPr>
        <w:ind w:left="1334" w:hanging="360"/>
      </w:pPr>
      <w:rPr>
        <w:rFonts w:hint="default"/>
      </w:rPr>
    </w:lvl>
    <w:lvl w:ilvl="2" w:tplc="F1444A8C">
      <w:start w:val="1"/>
      <w:numFmt w:val="bullet"/>
      <w:lvlText w:val="•"/>
      <w:lvlJc w:val="left"/>
      <w:pPr>
        <w:ind w:left="1847" w:hanging="360"/>
      </w:pPr>
      <w:rPr>
        <w:rFonts w:hint="default"/>
      </w:rPr>
    </w:lvl>
    <w:lvl w:ilvl="3" w:tplc="34AAC41A">
      <w:start w:val="1"/>
      <w:numFmt w:val="bullet"/>
      <w:lvlText w:val="•"/>
      <w:lvlJc w:val="left"/>
      <w:pPr>
        <w:ind w:left="2359" w:hanging="360"/>
      </w:pPr>
      <w:rPr>
        <w:rFonts w:hint="default"/>
      </w:rPr>
    </w:lvl>
    <w:lvl w:ilvl="4" w:tplc="C90A2C8E">
      <w:start w:val="1"/>
      <w:numFmt w:val="bullet"/>
      <w:lvlText w:val="•"/>
      <w:lvlJc w:val="left"/>
      <w:pPr>
        <w:ind w:left="2871" w:hanging="360"/>
      </w:pPr>
      <w:rPr>
        <w:rFonts w:hint="default"/>
      </w:rPr>
    </w:lvl>
    <w:lvl w:ilvl="5" w:tplc="BAD4FFEE">
      <w:start w:val="1"/>
      <w:numFmt w:val="bullet"/>
      <w:lvlText w:val="•"/>
      <w:lvlJc w:val="left"/>
      <w:pPr>
        <w:ind w:left="3384" w:hanging="360"/>
      </w:pPr>
      <w:rPr>
        <w:rFonts w:hint="default"/>
      </w:rPr>
    </w:lvl>
    <w:lvl w:ilvl="6" w:tplc="DE2A9852">
      <w:start w:val="1"/>
      <w:numFmt w:val="bullet"/>
      <w:lvlText w:val="•"/>
      <w:lvlJc w:val="left"/>
      <w:pPr>
        <w:ind w:left="3896" w:hanging="360"/>
      </w:pPr>
      <w:rPr>
        <w:rFonts w:hint="default"/>
      </w:rPr>
    </w:lvl>
    <w:lvl w:ilvl="7" w:tplc="011AA2BA">
      <w:start w:val="1"/>
      <w:numFmt w:val="bullet"/>
      <w:lvlText w:val="•"/>
      <w:lvlJc w:val="left"/>
      <w:pPr>
        <w:ind w:left="4409" w:hanging="360"/>
      </w:pPr>
      <w:rPr>
        <w:rFonts w:hint="default"/>
      </w:rPr>
    </w:lvl>
    <w:lvl w:ilvl="8" w:tplc="6B52B004">
      <w:start w:val="1"/>
      <w:numFmt w:val="bullet"/>
      <w:lvlText w:val="•"/>
      <w:lvlJc w:val="left"/>
      <w:pPr>
        <w:ind w:left="4921" w:hanging="360"/>
      </w:pPr>
      <w:rPr>
        <w:rFonts w:hint="default"/>
      </w:rPr>
    </w:lvl>
  </w:abstractNum>
  <w:abstractNum w:abstractNumId="11" w15:restartNumberingAfterBreak="0">
    <w:nsid w:val="71EA6FD3"/>
    <w:multiLevelType w:val="hybridMultilevel"/>
    <w:tmpl w:val="74FAF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7"/>
  </w:num>
  <w:num w:numId="6">
    <w:abstractNumId w:val="2"/>
  </w:num>
  <w:num w:numId="7">
    <w:abstractNumId w:val="10"/>
  </w:num>
  <w:num w:numId="8">
    <w:abstractNumId w:val="9"/>
  </w:num>
  <w:num w:numId="9">
    <w:abstractNumId w:val="8"/>
  </w:num>
  <w:num w:numId="10">
    <w:abstractNumId w:val="5"/>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8EC"/>
    <w:rsid w:val="00061ABF"/>
    <w:rsid w:val="00243F95"/>
    <w:rsid w:val="002E3181"/>
    <w:rsid w:val="0030287A"/>
    <w:rsid w:val="00430C4A"/>
    <w:rsid w:val="00441F2A"/>
    <w:rsid w:val="0047385D"/>
    <w:rsid w:val="004F4307"/>
    <w:rsid w:val="00530018"/>
    <w:rsid w:val="00553F38"/>
    <w:rsid w:val="00561776"/>
    <w:rsid w:val="006238EC"/>
    <w:rsid w:val="006E0138"/>
    <w:rsid w:val="00840AB8"/>
    <w:rsid w:val="009C43C5"/>
    <w:rsid w:val="009C4E57"/>
    <w:rsid w:val="009F5871"/>
    <w:rsid w:val="00A32998"/>
    <w:rsid w:val="00C864AB"/>
    <w:rsid w:val="00C866AC"/>
    <w:rsid w:val="00D1265D"/>
    <w:rsid w:val="00D2094D"/>
    <w:rsid w:val="00EB3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4A841"/>
  <w15:chartTrackingRefBased/>
  <w15:docId w15:val="{44DF13CF-2624-4548-A0EE-5BE728A06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1"/>
    <w:qFormat/>
    <w:rsid w:val="006238EC"/>
    <w:pPr>
      <w:widowControl w:val="0"/>
      <w:spacing w:after="0" w:line="240" w:lineRule="auto"/>
      <w:ind w:left="822" w:hanging="360"/>
      <w:outlineLvl w:val="2"/>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6238EC"/>
    <w:rPr>
      <w:rFonts w:ascii="Calibri" w:eastAsia="Times New Roman" w:hAnsi="Calibri" w:cs="Times New Roman"/>
      <w:sz w:val="24"/>
      <w:szCs w:val="24"/>
    </w:rPr>
  </w:style>
  <w:style w:type="paragraph" w:styleId="NormalWeb">
    <w:name w:val="Normal (Web)"/>
    <w:basedOn w:val="Normal"/>
    <w:uiPriority w:val="99"/>
    <w:unhideWhenUsed/>
    <w:rsid w:val="006238E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238EC"/>
    <w:rPr>
      <w:rFonts w:cs="Times New Roman"/>
      <w:color w:val="0000FF"/>
      <w:u w:val="single"/>
    </w:rPr>
  </w:style>
  <w:style w:type="paragraph" w:styleId="ListParagraph">
    <w:name w:val="List Paragraph"/>
    <w:basedOn w:val="Normal"/>
    <w:uiPriority w:val="1"/>
    <w:qFormat/>
    <w:rsid w:val="006238EC"/>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238EC"/>
    <w:pPr>
      <w:tabs>
        <w:tab w:val="center" w:pos="4680"/>
        <w:tab w:val="right" w:pos="9360"/>
      </w:tabs>
      <w:spacing w:after="0" w:line="240" w:lineRule="auto"/>
    </w:pPr>
    <w:rPr>
      <w:rFonts w:eastAsia="Times New Roman" w:cs="Times New Roman"/>
    </w:rPr>
  </w:style>
  <w:style w:type="character" w:customStyle="1" w:styleId="HeaderChar">
    <w:name w:val="Header Char"/>
    <w:basedOn w:val="DefaultParagraphFont"/>
    <w:link w:val="Header"/>
    <w:uiPriority w:val="99"/>
    <w:rsid w:val="006238EC"/>
    <w:rPr>
      <w:rFonts w:eastAsia="Times New Roman" w:cs="Times New Roman"/>
    </w:rPr>
  </w:style>
  <w:style w:type="paragraph" w:styleId="Footer">
    <w:name w:val="footer"/>
    <w:basedOn w:val="Normal"/>
    <w:link w:val="FooterChar"/>
    <w:uiPriority w:val="99"/>
    <w:unhideWhenUsed/>
    <w:rsid w:val="006238EC"/>
    <w:pPr>
      <w:tabs>
        <w:tab w:val="center" w:pos="4680"/>
        <w:tab w:val="right" w:pos="9360"/>
      </w:tabs>
      <w:spacing w:after="0" w:line="240" w:lineRule="auto"/>
    </w:pPr>
    <w:rPr>
      <w:rFonts w:eastAsia="Times New Roman" w:cs="Times New Roman"/>
    </w:rPr>
  </w:style>
  <w:style w:type="character" w:customStyle="1" w:styleId="FooterChar">
    <w:name w:val="Footer Char"/>
    <w:basedOn w:val="DefaultParagraphFont"/>
    <w:link w:val="Footer"/>
    <w:uiPriority w:val="99"/>
    <w:rsid w:val="006238EC"/>
    <w:rPr>
      <w:rFonts w:eastAsia="Times New Roman" w:cs="Times New Roman"/>
    </w:rPr>
  </w:style>
  <w:style w:type="table" w:styleId="TableGrid">
    <w:name w:val="Table Grid"/>
    <w:basedOn w:val="TableNormal"/>
    <w:uiPriority w:val="39"/>
    <w:rsid w:val="006238E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238EC"/>
    <w:pPr>
      <w:spacing w:after="0" w:line="240" w:lineRule="auto"/>
      <w:contextualSpacing/>
    </w:pPr>
    <w:rPr>
      <w:rFonts w:asciiTheme="majorHAnsi" w:eastAsiaTheme="majorEastAsia" w:hAnsiTheme="majorHAnsi" w:cs="Times New Roman"/>
      <w:spacing w:val="-10"/>
      <w:kern w:val="28"/>
      <w:sz w:val="56"/>
      <w:szCs w:val="56"/>
    </w:rPr>
  </w:style>
  <w:style w:type="character" w:customStyle="1" w:styleId="TitleChar">
    <w:name w:val="Title Char"/>
    <w:basedOn w:val="DefaultParagraphFont"/>
    <w:link w:val="Title"/>
    <w:uiPriority w:val="10"/>
    <w:rsid w:val="006238EC"/>
    <w:rPr>
      <w:rFonts w:asciiTheme="majorHAnsi" w:eastAsiaTheme="majorEastAsia" w:hAnsiTheme="majorHAnsi" w:cs="Times New Roman"/>
      <w:spacing w:val="-10"/>
      <w:kern w:val="28"/>
      <w:sz w:val="56"/>
      <w:szCs w:val="56"/>
    </w:rPr>
  </w:style>
  <w:style w:type="paragraph" w:styleId="BodyText3">
    <w:name w:val="Body Text 3"/>
    <w:basedOn w:val="Normal"/>
    <w:link w:val="BodyText3Char"/>
    <w:uiPriority w:val="99"/>
    <w:semiHidden/>
    <w:unhideWhenUsed/>
    <w:rsid w:val="006238EC"/>
    <w:pPr>
      <w:spacing w:after="120"/>
    </w:pPr>
    <w:rPr>
      <w:rFonts w:eastAsia="Times New Roman" w:cs="Times New Roman"/>
      <w:sz w:val="16"/>
      <w:szCs w:val="16"/>
    </w:rPr>
  </w:style>
  <w:style w:type="character" w:customStyle="1" w:styleId="BodyText3Char">
    <w:name w:val="Body Text 3 Char"/>
    <w:basedOn w:val="DefaultParagraphFont"/>
    <w:link w:val="BodyText3"/>
    <w:uiPriority w:val="99"/>
    <w:semiHidden/>
    <w:rsid w:val="006238EC"/>
    <w:rPr>
      <w:rFonts w:eastAsia="Times New Roman" w:cs="Times New Roman"/>
      <w:sz w:val="16"/>
      <w:szCs w:val="16"/>
    </w:rPr>
  </w:style>
  <w:style w:type="table" w:customStyle="1" w:styleId="TableGrid2">
    <w:name w:val="Table Grid2"/>
    <w:basedOn w:val="TableNormal"/>
    <w:next w:val="TableGrid"/>
    <w:uiPriority w:val="39"/>
    <w:rsid w:val="006238EC"/>
    <w:pPr>
      <w:spacing w:after="0" w:line="240" w:lineRule="auto"/>
      <w:jc w:val="both"/>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238EC"/>
    <w:pPr>
      <w:widowControl w:val="0"/>
      <w:spacing w:after="0" w:line="240" w:lineRule="auto"/>
    </w:pPr>
    <w:rPr>
      <w:rFonts w:eastAsia="Times New Roman" w:cs="Times New Roman"/>
    </w:rPr>
  </w:style>
  <w:style w:type="character" w:customStyle="1" w:styleId="BalloonTextChar">
    <w:name w:val="Balloon Text Char"/>
    <w:basedOn w:val="DefaultParagraphFont"/>
    <w:link w:val="BalloonText"/>
    <w:uiPriority w:val="99"/>
    <w:semiHidden/>
    <w:rsid w:val="006238EC"/>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6238EC"/>
    <w:pPr>
      <w:spacing w:after="0" w:line="240" w:lineRule="auto"/>
    </w:pPr>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google.com/imgres?imgurl=http://www.gisborneconferences.com/myimages/classroom.jpg&amp;imgrefurl=http://www.gisborneconferences.com/meeting-layout.asp&amp;h=195&amp;w=195&amp;tbnid=0r-dbTlArdjaSM:&amp;zoom=1&amp;docid=7nfHbCAbKvki-M&amp;ei=C_O3VJXpKYOnyQTEsYHwCg&amp;tbm=isch&amp;ved=0CEkQMyhBMEE4yAE&amp;iact=rc&amp;uact=3&amp;dur=377&amp;page=7&amp;start=228&amp;ndsp=44"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mailto:BlancSR@dshs.wa.go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ogle.com/search?site=imghp&amp;tbm=isch&amp;source=hp&amp;biw=1536&amp;bih=733&amp;q=remember&amp;oq=remember&amp;gs_l=img.1.0.0l10.2503.3401.0.4877.8.6.0.2.2.0.91.468.6.6.0....0...1ac.1.64.img..0.8.488.BZ4hsEGqykA"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hyperlink" Target="http://www.google.com/url?sa=i&amp;rct=j&amp;q=&amp;esrc=s&amp;source=images&amp;cd=&amp;ved=0ahUKEwi-wZOQx5bNAhVMwmMKHeGIDZ0QjRwIBw&amp;url=/url?sa%3Di%26rct%3Dj%26q%3D%26esrc%3Ds%26source%3Dimages%26cd%3D%26cad%3Drja%26uact%3D8%26ved%3D0ahUKEwi-wZOQx5bNAhVMwmMKHeGIDZ0QjRwIBw%26url%3Dhttps://play.google.com/store/apps/details?id%3Djp.co.doublecircle.memo.toremember%26psig%3DAFQjCNEOhTgRKDg2YT1p6yGcwwBx6BbQeA%26ust%3D1465410810050148&amp;psig=AFQjCNEOhTgRKDg2YT1p6yGcwwBx6BbQeA&amp;ust=1465410810050148"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2743</Words>
  <Characters>15640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Washington State DSHS</Company>
  <LinksUpToDate>false</LinksUpToDate>
  <CharactersWithSpaces>18347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Blanchette, Sarah (DSHS/DDA)</dc:creator>
  <cp:keywords/>
  <dc:description/>
  <cp:lastModifiedBy>Blanchette, Sarah (DSHS/DDA)</cp:lastModifiedBy>
  <cp:revision>2</cp:revision>
  <dcterms:created xsi:type="dcterms:W3CDTF">2018-07-17T20:07:00Z</dcterms:created>
  <dcterms:modified xsi:type="dcterms:W3CDTF">2018-07-17T20:07:00Z</dcterms:modified>
</cp:coreProperties>
</file>