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B9B9" w14:textId="77777777" w:rsidR="00112CE8" w:rsidRPr="00C3548C" w:rsidRDefault="008D76DA" w:rsidP="00C3548C">
      <w:pPr>
        <w:spacing w:after="120" w:line="240" w:lineRule="auto"/>
        <w:jc w:val="center"/>
        <w:rPr>
          <w:rFonts w:ascii="Arial" w:hAnsi="Arial" w:cs="Arial"/>
          <w:b/>
          <w:caps/>
          <w:sz w:val="26"/>
          <w:szCs w:val="26"/>
          <w:u w:val="single"/>
        </w:rPr>
      </w:pPr>
      <w:r w:rsidRPr="00C3548C">
        <w:rPr>
          <w:rFonts w:ascii="Arial" w:hAnsi="Arial" w:cs="Arial"/>
          <w:b/>
          <w:caps/>
          <w:sz w:val="26"/>
          <w:szCs w:val="26"/>
          <w:u w:val="single"/>
        </w:rPr>
        <w:t xml:space="preserve">Small, </w:t>
      </w:r>
      <w:r w:rsidR="007E2278" w:rsidRPr="00C3548C">
        <w:rPr>
          <w:rFonts w:ascii="Arial" w:hAnsi="Arial" w:cs="Arial"/>
          <w:b/>
          <w:caps/>
          <w:sz w:val="26"/>
          <w:szCs w:val="26"/>
          <w:u w:val="single"/>
        </w:rPr>
        <w:t>MinI</w:t>
      </w:r>
      <w:r w:rsidRPr="00C3548C">
        <w:rPr>
          <w:rFonts w:ascii="Arial" w:hAnsi="Arial" w:cs="Arial"/>
          <w:b/>
          <w:caps/>
          <w:sz w:val="26"/>
          <w:szCs w:val="26"/>
          <w:u w:val="single"/>
        </w:rPr>
        <w:t>,</w:t>
      </w:r>
      <w:r w:rsidR="00197B7D" w:rsidRPr="00C3548C">
        <w:rPr>
          <w:rFonts w:ascii="Arial" w:hAnsi="Arial" w:cs="Arial"/>
          <w:b/>
          <w:caps/>
          <w:sz w:val="26"/>
          <w:szCs w:val="26"/>
          <w:u w:val="single"/>
        </w:rPr>
        <w:t xml:space="preserve"> or Micro</w:t>
      </w:r>
      <w:r w:rsidR="004B7C93" w:rsidRPr="00C3548C">
        <w:rPr>
          <w:rFonts w:ascii="Arial" w:hAnsi="Arial" w:cs="Arial"/>
          <w:b/>
          <w:caps/>
          <w:sz w:val="26"/>
          <w:szCs w:val="26"/>
          <w:u w:val="single"/>
        </w:rPr>
        <w:t xml:space="preserve"> </w:t>
      </w:r>
      <w:r w:rsidR="00112CE8" w:rsidRPr="00C3548C">
        <w:rPr>
          <w:rFonts w:ascii="Arial" w:hAnsi="Arial" w:cs="Arial"/>
          <w:b/>
          <w:caps/>
          <w:sz w:val="26"/>
          <w:szCs w:val="26"/>
          <w:u w:val="single"/>
        </w:rPr>
        <w:t>Business</w:t>
      </w:r>
      <w:r w:rsidR="00D64141" w:rsidRPr="00C3548C">
        <w:rPr>
          <w:rFonts w:ascii="Arial" w:hAnsi="Arial" w:cs="Arial"/>
          <w:b/>
          <w:caps/>
          <w:sz w:val="26"/>
          <w:szCs w:val="26"/>
          <w:u w:val="single"/>
        </w:rPr>
        <w:t xml:space="preserve"> SELF-</w:t>
      </w:r>
      <w:r w:rsidR="004E552A" w:rsidRPr="00C3548C">
        <w:rPr>
          <w:rFonts w:ascii="Arial" w:hAnsi="Arial" w:cs="Arial"/>
          <w:b/>
          <w:caps/>
          <w:sz w:val="26"/>
          <w:szCs w:val="26"/>
          <w:u w:val="single"/>
        </w:rPr>
        <w:t>CERTIFICATION</w:t>
      </w:r>
      <w:r w:rsidR="00D64141" w:rsidRPr="00C3548C">
        <w:rPr>
          <w:rFonts w:ascii="Arial" w:hAnsi="Arial" w:cs="Arial"/>
          <w:b/>
          <w:caps/>
          <w:sz w:val="26"/>
          <w:szCs w:val="26"/>
          <w:u w:val="single"/>
        </w:rPr>
        <w:t xml:space="preserve"> Statement</w:t>
      </w:r>
    </w:p>
    <w:p w14:paraId="0BE1B9BA" w14:textId="77777777" w:rsidR="00C3548C" w:rsidRDefault="00C3548C" w:rsidP="00C3548C">
      <w:pPr>
        <w:spacing w:after="120" w:line="240" w:lineRule="auto"/>
        <w:rPr>
          <w:rFonts w:cs="Arial"/>
          <w:b/>
        </w:rPr>
      </w:pPr>
    </w:p>
    <w:p w14:paraId="0BE1B9BB" w14:textId="77777777" w:rsidR="00112CE8" w:rsidRDefault="00112CE8" w:rsidP="00C3548C">
      <w:pPr>
        <w:spacing w:after="120" w:line="240" w:lineRule="auto"/>
        <w:rPr>
          <w:rFonts w:cs="Arial"/>
          <w:b/>
        </w:rPr>
      </w:pPr>
      <w:r w:rsidRPr="00112CE8">
        <w:rPr>
          <w:rFonts w:cs="Arial"/>
          <w:b/>
        </w:rPr>
        <w:t>Chapter 39.26.010 RCW, Definitions states:</w:t>
      </w:r>
    </w:p>
    <w:p w14:paraId="0BE1B9BC" w14:textId="77777777" w:rsidR="00C3548C" w:rsidRPr="00C3548C" w:rsidRDefault="00C3548C" w:rsidP="00C3548C">
      <w:pPr>
        <w:spacing w:after="120" w:line="240" w:lineRule="auto"/>
        <w:rPr>
          <w:rFonts w:ascii="Arial" w:hAnsi="Arial" w:cs="Arial"/>
          <w:b/>
          <w:sz w:val="12"/>
          <w:szCs w:val="12"/>
        </w:rPr>
      </w:pPr>
    </w:p>
    <w:p w14:paraId="0BE1B9BD" w14:textId="005D4A00" w:rsidR="004B7C93" w:rsidRDefault="004B7C93" w:rsidP="00C3548C">
      <w:pPr>
        <w:spacing w:after="120" w:line="240" w:lineRule="auto"/>
        <w:rPr>
          <w:rFonts w:ascii="Arial" w:hAnsi="Arial" w:cs="Arial"/>
        </w:rPr>
      </w:pPr>
      <w:r>
        <w:rPr>
          <w:rFonts w:ascii="Arial" w:hAnsi="Arial" w:cs="Arial"/>
        </w:rPr>
        <w:t>(1</w:t>
      </w:r>
      <w:r w:rsidR="00AE0307">
        <w:rPr>
          <w:rFonts w:ascii="Arial" w:hAnsi="Arial" w:cs="Arial"/>
        </w:rPr>
        <w:t>6</w:t>
      </w:r>
      <w:r w:rsidRPr="00112CE8">
        <w:rPr>
          <w:rFonts w:ascii="Arial" w:hAnsi="Arial" w:cs="Arial"/>
        </w:rPr>
        <w:t>) "</w:t>
      </w:r>
      <w:r w:rsidRPr="004A7055">
        <w:rPr>
          <w:rFonts w:ascii="Arial" w:hAnsi="Arial" w:cs="Arial"/>
        </w:rPr>
        <w:t>Microbusiness</w:t>
      </w:r>
      <w:r w:rsidRPr="00112CE8">
        <w:rPr>
          <w:rFonts w:ascii="Arial" w:hAnsi="Arial" w:cs="Arial"/>
        </w:rPr>
        <w:t xml:space="preserve">" </w:t>
      </w:r>
      <w:r w:rsidRPr="004B7C93">
        <w:rPr>
          <w:rFonts w:ascii="Arial" w:hAnsi="Arial" w:cs="Arial"/>
        </w:rPr>
        <w:t>means any business entity, including a sole proprietorship, corporation, partnership, or other legal entity, that:</w:t>
      </w:r>
    </w:p>
    <w:p w14:paraId="0BE1B9BE" w14:textId="77777777" w:rsidR="004B7C93" w:rsidRPr="00112CE8" w:rsidRDefault="004B7C93" w:rsidP="00C3548C">
      <w:pPr>
        <w:spacing w:after="120" w:line="240" w:lineRule="auto"/>
        <w:ind w:left="720"/>
        <w:rPr>
          <w:rFonts w:ascii="Arial" w:hAnsi="Arial" w:cs="Arial"/>
        </w:rPr>
      </w:pPr>
      <w:r w:rsidRPr="007E2278">
        <w:rPr>
          <w:rFonts w:ascii="Arial" w:hAnsi="Arial" w:cs="Arial"/>
        </w:rPr>
        <w:t xml:space="preserve">(a) </w:t>
      </w:r>
      <w:r w:rsidRPr="004B7C93">
        <w:rPr>
          <w:rFonts w:ascii="Arial" w:hAnsi="Arial" w:cs="Arial"/>
        </w:rPr>
        <w:t>Is owned and operated independently from all other businesses; and</w:t>
      </w:r>
    </w:p>
    <w:p w14:paraId="0BE1B9BF" w14:textId="77777777" w:rsidR="004B7C93" w:rsidRDefault="004B7C93" w:rsidP="00C3548C">
      <w:pPr>
        <w:spacing w:after="120" w:line="240" w:lineRule="auto"/>
        <w:ind w:left="720"/>
        <w:rPr>
          <w:rFonts w:ascii="Arial" w:hAnsi="Arial" w:cs="Arial"/>
        </w:rPr>
      </w:pPr>
      <w:r w:rsidRPr="007E2278">
        <w:rPr>
          <w:rFonts w:ascii="Arial" w:hAnsi="Arial" w:cs="Arial"/>
        </w:rPr>
        <w:t xml:space="preserve">(b) </w:t>
      </w:r>
      <w:r w:rsidRPr="004B7C93">
        <w:rPr>
          <w:rFonts w:ascii="Arial" w:hAnsi="Arial" w:cs="Arial"/>
        </w:rPr>
        <w:t>has a gross revenue of less than one million dollars annually as reported on its federal tax return or on its return filed with the department of revenue.</w:t>
      </w:r>
    </w:p>
    <w:p w14:paraId="0BE1B9C0" w14:textId="1A3DC016" w:rsidR="00112CE8" w:rsidRDefault="007E2278" w:rsidP="00C3548C">
      <w:pPr>
        <w:spacing w:after="120" w:line="240" w:lineRule="auto"/>
        <w:rPr>
          <w:rFonts w:ascii="Arial" w:hAnsi="Arial" w:cs="Arial"/>
        </w:rPr>
      </w:pPr>
      <w:r>
        <w:rPr>
          <w:rFonts w:ascii="Arial" w:hAnsi="Arial" w:cs="Arial"/>
        </w:rPr>
        <w:t>(1</w:t>
      </w:r>
      <w:r w:rsidR="00AE0307">
        <w:rPr>
          <w:rFonts w:ascii="Arial" w:hAnsi="Arial" w:cs="Arial"/>
        </w:rPr>
        <w:t>7</w:t>
      </w:r>
      <w:r w:rsidR="00112CE8" w:rsidRPr="00112CE8">
        <w:rPr>
          <w:rFonts w:ascii="Arial" w:hAnsi="Arial" w:cs="Arial"/>
        </w:rPr>
        <w:t>) "</w:t>
      </w:r>
      <w:r w:rsidRPr="004A7055">
        <w:rPr>
          <w:rFonts w:ascii="Arial" w:hAnsi="Arial" w:cs="Arial"/>
        </w:rPr>
        <w:t>Mini</w:t>
      </w:r>
      <w:r w:rsidR="00112CE8" w:rsidRPr="004A7055">
        <w:rPr>
          <w:rFonts w:ascii="Arial" w:hAnsi="Arial" w:cs="Arial"/>
        </w:rPr>
        <w:t>business</w:t>
      </w:r>
      <w:r w:rsidR="00112CE8" w:rsidRPr="00112CE8">
        <w:rPr>
          <w:rFonts w:ascii="Arial" w:hAnsi="Arial" w:cs="Arial"/>
        </w:rPr>
        <w:t xml:space="preserve">" </w:t>
      </w:r>
      <w:r w:rsidRPr="007E2278">
        <w:rPr>
          <w:rFonts w:ascii="Arial" w:hAnsi="Arial" w:cs="Arial"/>
        </w:rPr>
        <w:t>means any business entity, including a sole proprietorship, corporation, partnership, or other legal entity, that:</w:t>
      </w:r>
    </w:p>
    <w:p w14:paraId="0BE1B9C1" w14:textId="77777777" w:rsidR="00112CE8" w:rsidRPr="00112CE8" w:rsidRDefault="007E2278" w:rsidP="00C3548C">
      <w:pPr>
        <w:spacing w:after="120" w:line="240" w:lineRule="auto"/>
        <w:ind w:left="720"/>
        <w:rPr>
          <w:rFonts w:ascii="Arial" w:hAnsi="Arial" w:cs="Arial"/>
        </w:rPr>
      </w:pPr>
      <w:r w:rsidRPr="007E2278">
        <w:rPr>
          <w:rFonts w:ascii="Arial" w:hAnsi="Arial" w:cs="Arial"/>
        </w:rPr>
        <w:t>(a) Is owned and operated independently</w:t>
      </w:r>
      <w:r>
        <w:rPr>
          <w:rFonts w:ascii="Arial" w:hAnsi="Arial" w:cs="Arial"/>
        </w:rPr>
        <w:t xml:space="preserve"> from all other businesses; and</w:t>
      </w:r>
    </w:p>
    <w:p w14:paraId="0BE1B9C2" w14:textId="77777777" w:rsidR="00112CE8" w:rsidRDefault="007E2278" w:rsidP="00C3548C">
      <w:pPr>
        <w:spacing w:after="120" w:line="240" w:lineRule="auto"/>
        <w:ind w:left="720"/>
        <w:rPr>
          <w:rFonts w:ascii="Arial" w:hAnsi="Arial" w:cs="Arial"/>
        </w:rPr>
      </w:pPr>
      <w:r w:rsidRPr="007E2278">
        <w:rPr>
          <w:rFonts w:ascii="Arial" w:hAnsi="Arial" w:cs="Arial"/>
        </w:rPr>
        <w:t>(b) has a gross revenue of less than three million dollars, but one million dollars or more annually as reported on its federal tax return or on its return filed with the department of revenue.</w:t>
      </w:r>
    </w:p>
    <w:p w14:paraId="0BE1B9C3" w14:textId="0C36EC07" w:rsidR="008D76DA" w:rsidRDefault="008D76DA" w:rsidP="00C3548C">
      <w:pPr>
        <w:spacing w:after="120" w:line="240" w:lineRule="auto"/>
        <w:rPr>
          <w:rFonts w:ascii="Arial" w:hAnsi="Arial" w:cs="Arial"/>
        </w:rPr>
      </w:pPr>
      <w:r w:rsidRPr="00112CE8">
        <w:rPr>
          <w:rFonts w:ascii="Arial" w:hAnsi="Arial" w:cs="Arial"/>
        </w:rPr>
        <w:t>(2</w:t>
      </w:r>
      <w:r w:rsidR="00AE0307">
        <w:rPr>
          <w:rFonts w:ascii="Arial" w:hAnsi="Arial" w:cs="Arial"/>
        </w:rPr>
        <w:t>2</w:t>
      </w:r>
      <w:r w:rsidRPr="00112CE8">
        <w:rPr>
          <w:rFonts w:ascii="Arial" w:hAnsi="Arial" w:cs="Arial"/>
        </w:rPr>
        <w:t>) "</w:t>
      </w:r>
      <w:r w:rsidRPr="004A7055">
        <w:rPr>
          <w:rFonts w:ascii="Arial" w:hAnsi="Arial" w:cs="Arial"/>
        </w:rPr>
        <w:t>Small business</w:t>
      </w:r>
      <w:r w:rsidRPr="00112CE8">
        <w:rPr>
          <w:rFonts w:ascii="Arial" w:hAnsi="Arial" w:cs="Arial"/>
        </w:rPr>
        <w:t xml:space="preserve">" means an </w:t>
      </w:r>
      <w:r w:rsidRPr="004A7055">
        <w:rPr>
          <w:rFonts w:ascii="Arial" w:hAnsi="Arial" w:cs="Arial"/>
          <w:u w:val="single"/>
        </w:rPr>
        <w:t>in-state business</w:t>
      </w:r>
      <w:r w:rsidRPr="00112CE8">
        <w:rPr>
          <w:rFonts w:ascii="Arial" w:hAnsi="Arial" w:cs="Arial"/>
        </w:rPr>
        <w:t>, including a sole proprietorship, corporation, partnership, or</w:t>
      </w:r>
      <w:r>
        <w:rPr>
          <w:rFonts w:ascii="Arial" w:hAnsi="Arial" w:cs="Arial"/>
        </w:rPr>
        <w:t xml:space="preserve"> other legal entity, that:</w:t>
      </w:r>
    </w:p>
    <w:p w14:paraId="0BE1B9C4" w14:textId="77777777" w:rsidR="008D76DA" w:rsidRDefault="008D76DA" w:rsidP="00C3548C">
      <w:pPr>
        <w:spacing w:after="120" w:line="240" w:lineRule="auto"/>
        <w:ind w:left="720"/>
        <w:rPr>
          <w:rFonts w:ascii="Arial" w:hAnsi="Arial" w:cs="Arial"/>
        </w:rPr>
      </w:pPr>
      <w:r w:rsidRPr="00112CE8">
        <w:rPr>
          <w:rFonts w:ascii="Arial" w:hAnsi="Arial" w:cs="Arial"/>
        </w:rPr>
        <w:t>(a) Certifies, under penalty of perjury, that it is owned and operated independently from all other b</w:t>
      </w:r>
      <w:r>
        <w:rPr>
          <w:rFonts w:ascii="Arial" w:hAnsi="Arial" w:cs="Arial"/>
        </w:rPr>
        <w:t>usinesses and has either:</w:t>
      </w:r>
    </w:p>
    <w:p w14:paraId="0BE1B9C5" w14:textId="77777777" w:rsidR="008D76DA" w:rsidRPr="00112CE8" w:rsidRDefault="008D76DA" w:rsidP="00C3548C">
      <w:pPr>
        <w:spacing w:after="120" w:line="240" w:lineRule="auto"/>
        <w:ind w:left="1440"/>
        <w:rPr>
          <w:rFonts w:ascii="Arial" w:hAnsi="Arial" w:cs="Arial"/>
        </w:rPr>
      </w:pPr>
      <w:r w:rsidRPr="00112CE8">
        <w:rPr>
          <w:rFonts w:ascii="Arial" w:hAnsi="Arial" w:cs="Arial"/>
        </w:rPr>
        <w:t>(</w:t>
      </w:r>
      <w:r>
        <w:rPr>
          <w:rFonts w:ascii="Arial" w:hAnsi="Arial" w:cs="Arial"/>
        </w:rPr>
        <w:t>i) Fifty or fewer employees; or</w:t>
      </w:r>
    </w:p>
    <w:p w14:paraId="0BE1B9C6" w14:textId="77777777" w:rsidR="008D76DA" w:rsidRPr="00112CE8" w:rsidRDefault="008D76DA" w:rsidP="00C3548C">
      <w:pPr>
        <w:spacing w:after="120" w:line="240" w:lineRule="auto"/>
        <w:ind w:left="1440"/>
        <w:rPr>
          <w:rFonts w:ascii="Arial" w:hAnsi="Arial" w:cs="Arial"/>
        </w:rPr>
      </w:pPr>
      <w:r w:rsidRPr="00112CE8">
        <w:rPr>
          <w:rFonts w:ascii="Arial" w:hAnsi="Arial" w:cs="Arial"/>
        </w:rPr>
        <w:t xml:space="preserve">(ii) A gross revenue of less than seven million dollars annually as reported on its federal income tax </w:t>
      </w:r>
      <w:proofErr w:type="gramStart"/>
      <w:r w:rsidRPr="00112CE8">
        <w:rPr>
          <w:rFonts w:ascii="Arial" w:hAnsi="Arial" w:cs="Arial"/>
        </w:rPr>
        <w:t>return</w:t>
      </w:r>
      <w:proofErr w:type="gramEnd"/>
      <w:r w:rsidRPr="00112CE8">
        <w:rPr>
          <w:rFonts w:ascii="Arial" w:hAnsi="Arial" w:cs="Arial"/>
        </w:rPr>
        <w:t xml:space="preserve"> or its return filed with the department of revenue over the previous three </w:t>
      </w:r>
      <w:r>
        <w:rPr>
          <w:rFonts w:ascii="Arial" w:hAnsi="Arial" w:cs="Arial"/>
        </w:rPr>
        <w:t>consecutive years; or</w:t>
      </w:r>
    </w:p>
    <w:p w14:paraId="0BE1B9C7" w14:textId="77777777" w:rsidR="008D76DA" w:rsidRDefault="008D76DA" w:rsidP="00C3548C">
      <w:pPr>
        <w:spacing w:after="120" w:line="240" w:lineRule="auto"/>
        <w:ind w:left="720"/>
        <w:rPr>
          <w:rFonts w:ascii="Arial" w:hAnsi="Arial" w:cs="Arial"/>
        </w:rPr>
      </w:pPr>
      <w:r w:rsidRPr="00112CE8">
        <w:rPr>
          <w:rFonts w:ascii="Arial" w:hAnsi="Arial" w:cs="Arial"/>
        </w:rPr>
        <w:t xml:space="preserve">(b) Is certified with the office of women and minority business enterprises under chapter </w:t>
      </w:r>
      <w:hyperlink r:id="rId7" w:history="1">
        <w:r w:rsidRPr="00112CE8">
          <w:rPr>
            <w:rStyle w:val="Hyperlink"/>
            <w:rFonts w:ascii="Arial" w:hAnsi="Arial" w:cs="Arial"/>
          </w:rPr>
          <w:t>39.19</w:t>
        </w:r>
      </w:hyperlink>
      <w:r w:rsidRPr="00112CE8">
        <w:rPr>
          <w:rFonts w:ascii="Arial" w:hAnsi="Arial" w:cs="Arial"/>
        </w:rPr>
        <w:t xml:space="preserve"> RCW.</w:t>
      </w:r>
    </w:p>
    <w:p w14:paraId="0BE1B9C8" w14:textId="77777777" w:rsidR="00C3548C" w:rsidRPr="00C3548C" w:rsidRDefault="00C3548C" w:rsidP="00C3548C">
      <w:pPr>
        <w:spacing w:after="120" w:line="240" w:lineRule="auto"/>
        <w:rPr>
          <w:rFonts w:ascii="Arial" w:hAnsi="Arial" w:cs="Arial"/>
          <w:sz w:val="12"/>
          <w:szCs w:val="12"/>
        </w:rPr>
      </w:pPr>
    </w:p>
    <w:p w14:paraId="0BE1B9CA" w14:textId="77777777" w:rsidR="00A177F5" w:rsidRDefault="00A177F5" w:rsidP="00A177F5">
      <w:pPr>
        <w:spacing w:after="120" w:line="240" w:lineRule="auto"/>
        <w:rPr>
          <w:rFonts w:ascii="Arial" w:hAnsi="Arial" w:cs="Arial"/>
          <w:b/>
        </w:rPr>
      </w:pPr>
      <w:r w:rsidRPr="00112CE8">
        <w:rPr>
          <w:rFonts w:ascii="Arial" w:hAnsi="Arial" w:cs="Arial"/>
          <w:b/>
        </w:rPr>
        <w:t xml:space="preserve">I hereby </w:t>
      </w:r>
      <w:r>
        <w:rPr>
          <w:rFonts w:ascii="Arial" w:hAnsi="Arial" w:cs="Arial"/>
          <w:b/>
        </w:rPr>
        <w:t>certify, under penalty of perjury,</w:t>
      </w:r>
      <w:r w:rsidRPr="00112CE8">
        <w:rPr>
          <w:rFonts w:ascii="Arial" w:hAnsi="Arial" w:cs="Arial"/>
          <w:b/>
        </w:rPr>
        <w:t xml:space="preserve"> that </w:t>
      </w:r>
      <w:r w:rsidRPr="00385367">
        <w:rPr>
          <w:rFonts w:ascii="Arial" w:hAnsi="Arial" w:cs="Arial"/>
          <w:b/>
          <w:color w:val="FF0000"/>
        </w:rPr>
        <w:t>[legal name of entity]</w:t>
      </w:r>
      <w:r w:rsidRPr="00112CE8">
        <w:rPr>
          <w:rFonts w:ascii="Arial" w:hAnsi="Arial" w:cs="Arial"/>
          <w:b/>
        </w:rPr>
        <w:t xml:space="preserve"> meets </w:t>
      </w:r>
      <w:r>
        <w:rPr>
          <w:rFonts w:ascii="Arial" w:hAnsi="Arial" w:cs="Arial"/>
          <w:b/>
        </w:rPr>
        <w:t>the definition for the following type of business entity:</w:t>
      </w:r>
    </w:p>
    <w:p w14:paraId="41FB3615" w14:textId="6534B869" w:rsidR="00E31343" w:rsidRDefault="00E31343" w:rsidP="00E31343">
      <w:pPr>
        <w:spacing w:before="240" w:after="120" w:line="240" w:lineRule="auto"/>
        <w:ind w:left="720" w:hanging="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BE1B9DA" wp14:editId="5F00166C">
                <wp:simplePos x="0" y="0"/>
                <wp:positionH relativeFrom="column">
                  <wp:posOffset>2038350</wp:posOffset>
                </wp:positionH>
                <wp:positionV relativeFrom="paragraph">
                  <wp:posOffset>537210</wp:posOffset>
                </wp:positionV>
                <wp:extent cx="180975" cy="180975"/>
                <wp:effectExtent l="0" t="0" r="28575" b="28575"/>
                <wp:wrapNone/>
                <wp:docPr id="2" name="Frame 2"/>
                <wp:cNvGraphicFramePr/>
                <a:graphic xmlns:a="http://schemas.openxmlformats.org/drawingml/2006/main">
                  <a:graphicData uri="http://schemas.microsoft.com/office/word/2010/wordprocessingShape">
                    <wps:wsp>
                      <wps:cNvSpPr/>
                      <wps:spPr>
                        <a:xfrm>
                          <a:off x="0" y="0"/>
                          <a:ext cx="180975" cy="180975"/>
                        </a:xfrm>
                        <a:prstGeom prst="fram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8F4E7E" id="Frame 2" o:spid="_x0000_s1026" style="position:absolute;margin-left:160.5pt;margin-top:42.3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" path="m,l180975,r,180975l,180975,,xm22622,22622r,135731l158353,158353r,-135731l22622,22622xe" filled="f" strokecolor="black [3213]" strokeweight="1pt">
                <v:path arrowok="t" o:connecttype="custom" o:connectlocs="0,0;180975,0;180975,180975;0,180975;0,0;22622,22622;22622,158353;158353,158353;158353,22622;22622,22622" o:connectangles="0,0,0,0,0,0,0,0,0,0"/>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4FF93962" wp14:editId="54B9D87D">
                <wp:simplePos x="0" y="0"/>
                <wp:positionH relativeFrom="column">
                  <wp:posOffset>215160</wp:posOffset>
                </wp:positionH>
                <wp:positionV relativeFrom="paragraph">
                  <wp:posOffset>66040</wp:posOffset>
                </wp:positionV>
                <wp:extent cx="180975" cy="180975"/>
                <wp:effectExtent l="0" t="0" r="28575" b="28575"/>
                <wp:wrapNone/>
                <wp:docPr id="711185540" name="Frame 711185540"/>
                <wp:cNvGraphicFramePr/>
                <a:graphic xmlns:a="http://schemas.openxmlformats.org/drawingml/2006/main">
                  <a:graphicData uri="http://schemas.microsoft.com/office/word/2010/wordprocessingShape">
                    <wps:wsp>
                      <wps:cNvSpPr/>
                      <wps:spPr>
                        <a:xfrm>
                          <a:off x="0" y="0"/>
                          <a:ext cx="180975" cy="180975"/>
                        </a:xfrm>
                        <a:prstGeom prst="fram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8B715" id="Frame 711185540" o:spid="_x0000_s1026" style="position:absolute;margin-left:16.95pt;margin-top:5.2pt;width:14.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" path="m,l180975,r,180975l,180975,,xm22622,22622r,135731l158353,158353r,-135731l22622,22622xe" filled="f" strokecolor="black [3213]" strokeweight="1pt">
                <v:path arrowok="t" o:connecttype="custom" o:connectlocs="0,0;180975,0;180975,180975;0,180975;0,0;22622,22622;22622,158353;158353,158353;158353,22622;22622,22622" o:connectangles="0,0,0,0,0,0,0,0,0,0"/>
              </v:shape>
            </w:pict>
          </mc:Fallback>
        </mc:AlternateContent>
      </w:r>
      <w:r>
        <w:rPr>
          <w:rFonts w:ascii="Arial" w:hAnsi="Arial" w:cs="Arial"/>
        </w:rPr>
        <w:tab/>
      </w:r>
      <w:r w:rsidRPr="00E31343">
        <w:rPr>
          <w:rFonts w:ascii="Arial" w:hAnsi="Arial" w:cs="Arial"/>
        </w:rPr>
        <w:t>V</w:t>
      </w:r>
      <w:r w:rsidRPr="00E31343">
        <w:rPr>
          <w:rFonts w:ascii="Arial" w:hAnsi="Arial" w:cs="Arial"/>
        </w:rPr>
        <w:t xml:space="preserve">erify that </w:t>
      </w:r>
      <w:r w:rsidRPr="00E31343">
        <w:rPr>
          <w:rFonts w:ascii="Arial" w:hAnsi="Arial" w:cs="Arial"/>
        </w:rPr>
        <w:t xml:space="preserve">your </w:t>
      </w:r>
      <w:r w:rsidRPr="00E31343">
        <w:rPr>
          <w:rFonts w:ascii="Arial" w:hAnsi="Arial" w:cs="Arial"/>
        </w:rPr>
        <w:t>principal office/place of business is located within Washington State.</w:t>
      </w:r>
      <w:r>
        <w:rPr>
          <w:rFonts w:ascii="Arial" w:hAnsi="Arial" w:cs="Arial"/>
        </w:rPr>
        <w:br/>
      </w:r>
      <w:r w:rsidRPr="00E31343">
        <w:rPr>
          <w:rFonts w:ascii="Arial" w:hAnsi="Arial" w:cs="Arial"/>
          <w:sz w:val="16"/>
          <w:szCs w:val="16"/>
        </w:rPr>
        <w:t>(</w:t>
      </w:r>
      <w:r w:rsidRPr="00E31343">
        <w:rPr>
          <w:rFonts w:ascii="Arial" w:hAnsi="Arial" w:cs="Arial"/>
          <w:sz w:val="16"/>
          <w:szCs w:val="16"/>
        </w:rPr>
        <w:t>A principal office or principal place of business is the bidder’s headquarters where business decisions are made and the location for the bidder’s books and records as well as the bidder’s senior management personnel.</w:t>
      </w:r>
      <w:r w:rsidRPr="00E31343">
        <w:rPr>
          <w:rFonts w:ascii="Arial" w:hAnsi="Arial" w:cs="Arial"/>
          <w:sz w:val="16"/>
          <w:szCs w:val="16"/>
        </w:rPr>
        <w:t>)</w:t>
      </w:r>
      <w:r>
        <w:rPr>
          <w:rFonts w:ascii="Arial" w:hAnsi="Arial" w:cs="Arial"/>
        </w:rPr>
        <w:tab/>
      </w:r>
    </w:p>
    <w:p w14:paraId="0BE1B9CC" w14:textId="0237A034" w:rsidR="00912493" w:rsidRDefault="00E31343" w:rsidP="00C3548C">
      <w:pPr>
        <w:spacing w:after="120" w:line="24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0BE1B9D8" wp14:editId="09FD5BC8">
                <wp:simplePos x="0" y="0"/>
                <wp:positionH relativeFrom="column">
                  <wp:posOffset>3876675</wp:posOffset>
                </wp:positionH>
                <wp:positionV relativeFrom="paragraph">
                  <wp:posOffset>3915</wp:posOffset>
                </wp:positionV>
                <wp:extent cx="180975" cy="180975"/>
                <wp:effectExtent l="0" t="0" r="28575" b="28575"/>
                <wp:wrapNone/>
                <wp:docPr id="3" name="Frame 3"/>
                <wp:cNvGraphicFramePr/>
                <a:graphic xmlns:a="http://schemas.openxmlformats.org/drawingml/2006/main">
                  <a:graphicData uri="http://schemas.microsoft.com/office/word/2010/wordprocessingShape">
                    <wps:wsp>
                      <wps:cNvSpPr/>
                      <wps:spPr>
                        <a:xfrm>
                          <a:off x="0" y="0"/>
                          <a:ext cx="180975" cy="180975"/>
                        </a:xfrm>
                        <a:prstGeom prst="fram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D3BAC" id="Frame 3" o:spid="_x0000_s1026" style="position:absolute;margin-left:305.25pt;margin-top:.3pt;width:14.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" path="m,l180975,r,180975l,180975,,xm22622,22622r,135731l158353,158353r,-135731l22622,22622xe" filled="f" strokecolor="black [3213]" strokeweight="1pt">
                <v:path arrowok="t" o:connecttype="custom" o:connectlocs="0,0;180975,0;180975,180975;0,180975;0,0;22622,22622;22622,158353;158353,158353;158353,22622;22622,22622" o:connectangles="0,0,0,0,0,0,0,0,0,0"/>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0BE1B9D6" wp14:editId="2B099454">
                <wp:simplePos x="0" y="0"/>
                <wp:positionH relativeFrom="column">
                  <wp:posOffset>219075</wp:posOffset>
                </wp:positionH>
                <wp:positionV relativeFrom="paragraph">
                  <wp:posOffset>-4445</wp:posOffset>
                </wp:positionV>
                <wp:extent cx="180975" cy="180975"/>
                <wp:effectExtent l="0" t="0" r="28575" b="28575"/>
                <wp:wrapNone/>
                <wp:docPr id="4" name="Frame 4"/>
                <wp:cNvGraphicFramePr/>
                <a:graphic xmlns:a="http://schemas.openxmlformats.org/drawingml/2006/main">
                  <a:graphicData uri="http://schemas.microsoft.com/office/word/2010/wordprocessingShape">
                    <wps:wsp>
                      <wps:cNvSpPr/>
                      <wps:spPr>
                        <a:xfrm>
                          <a:off x="0" y="0"/>
                          <a:ext cx="180975" cy="180975"/>
                        </a:xfrm>
                        <a:prstGeom prst="fram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48846" id="Frame 4" o:spid="_x0000_s1026" style="position:absolute;margin-left:17.25pt;margin-top:-.35pt;width:14.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" path="m,l180975,r,180975l,180975,,xm22622,22622r,135731l158353,158353r,-135731l22622,22622xe" filled="f" strokecolor="black [3213]" strokeweight="1pt">
                <v:path arrowok="t" o:connecttype="custom" o:connectlocs="0,0;180975,0;180975,180975;0,180975;0,0;22622,22622;22622,158353;158353,158353;158353,22622;22622,22622" o:connectangles="0,0,0,0,0,0,0,0,0,0"/>
              </v:shape>
            </w:pict>
          </mc:Fallback>
        </mc:AlternateContent>
      </w:r>
      <w:r w:rsidR="00912493">
        <w:rPr>
          <w:rFonts w:ascii="Arial" w:hAnsi="Arial" w:cs="Arial"/>
        </w:rPr>
        <w:tab/>
        <w:t>Microbusiness</w:t>
      </w:r>
      <w:r w:rsidR="00C3548C">
        <w:rPr>
          <w:rFonts w:ascii="Arial" w:hAnsi="Arial" w:cs="Arial"/>
        </w:rPr>
        <w:tab/>
      </w:r>
      <w:r w:rsidR="00C3548C">
        <w:rPr>
          <w:rFonts w:ascii="Arial" w:hAnsi="Arial" w:cs="Arial"/>
        </w:rPr>
        <w:tab/>
      </w:r>
      <w:r w:rsidR="00C3548C">
        <w:rPr>
          <w:rFonts w:ascii="Arial" w:hAnsi="Arial" w:cs="Arial"/>
        </w:rPr>
        <w:tab/>
        <w:t>Minibusiness</w:t>
      </w:r>
      <w:r w:rsidR="00C3548C">
        <w:rPr>
          <w:rFonts w:ascii="Arial" w:hAnsi="Arial" w:cs="Arial"/>
        </w:rPr>
        <w:tab/>
      </w:r>
      <w:r w:rsidR="00C3548C">
        <w:rPr>
          <w:rFonts w:ascii="Arial" w:hAnsi="Arial" w:cs="Arial"/>
        </w:rPr>
        <w:tab/>
      </w:r>
      <w:r w:rsidR="00C3548C">
        <w:rPr>
          <w:rFonts w:ascii="Arial" w:hAnsi="Arial" w:cs="Arial"/>
        </w:rPr>
        <w:tab/>
        <w:t>Small Business</w:t>
      </w:r>
    </w:p>
    <w:p w14:paraId="0BE1B9CD" w14:textId="77777777" w:rsidR="00C3548C" w:rsidRDefault="00C3548C" w:rsidP="00C3548C">
      <w:pPr>
        <w:spacing w:after="120" w:line="240" w:lineRule="auto"/>
        <w:rPr>
          <w:rFonts w:ascii="Arial" w:hAnsi="Arial" w:cs="Arial"/>
          <w:b/>
          <w:sz w:val="12"/>
          <w:szCs w:val="12"/>
        </w:rPr>
      </w:pPr>
    </w:p>
    <w:p w14:paraId="0BE1B9CE" w14:textId="77777777" w:rsidR="00C3548C" w:rsidRPr="00C3548C" w:rsidRDefault="00C3548C" w:rsidP="00C3548C">
      <w:pPr>
        <w:spacing w:after="120" w:line="240" w:lineRule="auto"/>
        <w:rPr>
          <w:rFonts w:ascii="Arial" w:hAnsi="Arial" w:cs="Arial"/>
          <w:b/>
          <w:sz w:val="12"/>
          <w:szCs w:val="12"/>
        </w:rPr>
      </w:pPr>
    </w:p>
    <w:p w14:paraId="0BE1B9CF" w14:textId="77777777" w:rsidR="00C3548C" w:rsidRPr="00C3548C" w:rsidRDefault="00C3548C" w:rsidP="00C3548C">
      <w:pPr>
        <w:spacing w:after="120" w:line="240" w:lineRule="auto"/>
        <w:rPr>
          <w:rFonts w:ascii="Arial" w:hAnsi="Arial" w:cs="Arial"/>
          <w:b/>
          <w:sz w:val="12"/>
          <w:szCs w:val="12"/>
        </w:rPr>
      </w:pPr>
    </w:p>
    <w:p w14:paraId="0BE1B9D0" w14:textId="77777777" w:rsidR="00385367" w:rsidRDefault="00385367" w:rsidP="00C3548C">
      <w:pPr>
        <w:spacing w:after="120" w:line="240" w:lineRule="auto"/>
        <w:rPr>
          <w:rFonts w:ascii="Arial" w:hAnsi="Arial" w:cs="Arial"/>
          <w:b/>
          <w:u w:val="single"/>
        </w:rPr>
      </w:pPr>
      <w:r w:rsidRPr="00385367">
        <w:rPr>
          <w:rFonts w:ascii="Arial" w:hAnsi="Arial" w:cs="Arial"/>
          <w:b/>
          <w:u w:val="single"/>
        </w:rPr>
        <w:tab/>
      </w:r>
      <w:r w:rsidRPr="00385367">
        <w:rPr>
          <w:rFonts w:ascii="Arial" w:hAnsi="Arial" w:cs="Arial"/>
          <w:b/>
          <w:u w:val="single"/>
        </w:rPr>
        <w:tab/>
      </w:r>
      <w:r w:rsidRPr="00385367">
        <w:rPr>
          <w:rFonts w:ascii="Arial" w:hAnsi="Arial" w:cs="Arial"/>
          <w:b/>
          <w:u w:val="single"/>
        </w:rPr>
        <w:tab/>
      </w:r>
      <w:r w:rsidRPr="00385367">
        <w:rPr>
          <w:rFonts w:ascii="Arial" w:hAnsi="Arial" w:cs="Arial"/>
          <w:b/>
          <w:u w:val="single"/>
        </w:rPr>
        <w:tab/>
      </w:r>
      <w:r w:rsidRPr="00385367">
        <w:rPr>
          <w:rFonts w:ascii="Arial" w:hAnsi="Arial" w:cs="Arial"/>
          <w:b/>
          <w:u w:val="single"/>
        </w:rPr>
        <w:tab/>
      </w:r>
      <w:r w:rsidRPr="00385367">
        <w:rPr>
          <w:rFonts w:ascii="Arial" w:hAnsi="Arial" w:cs="Arial"/>
          <w:b/>
          <w:u w:val="single"/>
        </w:rPr>
        <w:tab/>
      </w:r>
      <w:r w:rsidR="00C3548C" w:rsidRPr="00385367">
        <w:rPr>
          <w:rFonts w:ascii="Arial" w:hAnsi="Arial" w:cs="Arial"/>
          <w:b/>
          <w:u w:val="single"/>
        </w:rPr>
        <w:tab/>
      </w:r>
      <w:r w:rsidR="00C3548C" w:rsidRPr="00385367">
        <w:rPr>
          <w:rFonts w:ascii="Arial" w:hAnsi="Arial" w:cs="Arial"/>
          <w:b/>
          <w:u w:val="single"/>
        </w:rPr>
        <w:tab/>
      </w:r>
    </w:p>
    <w:p w14:paraId="0BE1B9D1" w14:textId="77777777" w:rsidR="00385367" w:rsidRDefault="00385367" w:rsidP="00C3548C">
      <w:pPr>
        <w:spacing w:after="120" w:line="240" w:lineRule="auto"/>
        <w:rPr>
          <w:rFonts w:ascii="Arial" w:hAnsi="Arial" w:cs="Arial"/>
          <w:i/>
          <w:sz w:val="18"/>
        </w:rPr>
      </w:pPr>
      <w:r w:rsidRPr="004E552A">
        <w:rPr>
          <w:rFonts w:ascii="Arial" w:hAnsi="Arial" w:cs="Arial"/>
          <w:i/>
          <w:sz w:val="18"/>
        </w:rPr>
        <w:t xml:space="preserve">Signature of person authorized to sign </w:t>
      </w:r>
      <w:r w:rsidR="0056479E" w:rsidRPr="004E552A">
        <w:rPr>
          <w:rFonts w:ascii="Arial" w:hAnsi="Arial" w:cs="Arial"/>
          <w:i/>
          <w:sz w:val="18"/>
        </w:rPr>
        <w:t>on behalf</w:t>
      </w:r>
      <w:r w:rsidRPr="004E552A">
        <w:rPr>
          <w:rFonts w:ascii="Arial" w:hAnsi="Arial" w:cs="Arial"/>
          <w:i/>
          <w:sz w:val="18"/>
        </w:rPr>
        <w:t xml:space="preserve"> of legal </w:t>
      </w:r>
      <w:proofErr w:type="gramStart"/>
      <w:r w:rsidRPr="004E552A">
        <w:rPr>
          <w:rFonts w:ascii="Arial" w:hAnsi="Arial" w:cs="Arial"/>
          <w:i/>
          <w:sz w:val="18"/>
        </w:rPr>
        <w:t>entity</w:t>
      </w:r>
      <w:proofErr w:type="gramEnd"/>
      <w:r w:rsidRPr="004E552A">
        <w:rPr>
          <w:rFonts w:ascii="Arial" w:hAnsi="Arial" w:cs="Arial"/>
          <w:i/>
          <w:sz w:val="18"/>
        </w:rPr>
        <w:t xml:space="preserve"> </w:t>
      </w:r>
    </w:p>
    <w:p w14:paraId="0BE1B9D2" w14:textId="77777777" w:rsidR="00C3548C" w:rsidRDefault="00C3548C" w:rsidP="00C3548C">
      <w:pPr>
        <w:spacing w:after="120" w:line="240" w:lineRule="auto"/>
        <w:rPr>
          <w:rFonts w:ascii="Arial" w:hAnsi="Arial" w:cs="Arial"/>
          <w:i/>
          <w:sz w:val="18"/>
        </w:rPr>
      </w:pPr>
    </w:p>
    <w:p w14:paraId="0BE1B9D3" w14:textId="77777777" w:rsidR="00A177F5" w:rsidRDefault="00A177F5" w:rsidP="00C3548C">
      <w:pPr>
        <w:spacing w:after="120" w:line="240" w:lineRule="auto"/>
        <w:rPr>
          <w:rFonts w:ascii="Arial" w:hAnsi="Arial" w:cs="Arial"/>
          <w:i/>
          <w:sz w:val="18"/>
        </w:rPr>
      </w:pPr>
    </w:p>
    <w:p w14:paraId="0BE1B9D4" w14:textId="77777777" w:rsidR="00C3548C" w:rsidRPr="004E552A" w:rsidRDefault="00385367" w:rsidP="00C3548C">
      <w:pPr>
        <w:spacing w:after="120" w:line="240" w:lineRule="auto"/>
        <w:rPr>
          <w:rFonts w:ascii="Arial" w:hAnsi="Arial" w:cs="Arial"/>
          <w:b/>
          <w:i/>
          <w:u w:val="single"/>
        </w:rPr>
      </w:pPr>
      <w:r w:rsidRPr="00385367">
        <w:rPr>
          <w:rFonts w:ascii="Arial" w:hAnsi="Arial" w:cs="Arial"/>
          <w:b/>
          <w:i/>
          <w:u w:val="single"/>
        </w:rPr>
        <w:tab/>
      </w:r>
      <w:r w:rsidRPr="00385367">
        <w:rPr>
          <w:rFonts w:ascii="Arial" w:hAnsi="Arial" w:cs="Arial"/>
          <w:b/>
          <w:i/>
          <w:u w:val="single"/>
        </w:rPr>
        <w:tab/>
      </w:r>
      <w:r w:rsidRPr="00385367">
        <w:rPr>
          <w:rFonts w:ascii="Arial" w:hAnsi="Arial" w:cs="Arial"/>
          <w:b/>
          <w:i/>
          <w:u w:val="single"/>
        </w:rPr>
        <w:tab/>
      </w:r>
      <w:r w:rsidRPr="00385367">
        <w:rPr>
          <w:rFonts w:ascii="Arial" w:hAnsi="Arial" w:cs="Arial"/>
          <w:b/>
          <w:i/>
          <w:u w:val="single"/>
        </w:rPr>
        <w:tab/>
      </w:r>
      <w:r w:rsidRPr="00385367">
        <w:rPr>
          <w:rFonts w:ascii="Arial" w:hAnsi="Arial" w:cs="Arial"/>
          <w:b/>
          <w:i/>
          <w:u w:val="single"/>
        </w:rPr>
        <w:tab/>
      </w:r>
      <w:r w:rsidRPr="00385367">
        <w:rPr>
          <w:rFonts w:ascii="Arial" w:hAnsi="Arial" w:cs="Arial"/>
          <w:b/>
          <w:i/>
          <w:u w:val="single"/>
        </w:rPr>
        <w:tab/>
      </w:r>
      <w:r w:rsidR="00C3548C" w:rsidRPr="00385367">
        <w:rPr>
          <w:rFonts w:ascii="Arial" w:hAnsi="Arial" w:cs="Arial"/>
          <w:b/>
          <w:i/>
          <w:u w:val="single"/>
        </w:rPr>
        <w:tab/>
      </w:r>
      <w:r w:rsidR="003D687A" w:rsidRPr="00385367">
        <w:rPr>
          <w:rFonts w:ascii="Arial" w:hAnsi="Arial" w:cs="Arial"/>
          <w:b/>
          <w:i/>
          <w:u w:val="single"/>
        </w:rPr>
        <w:tab/>
      </w:r>
      <w:r w:rsidR="00C3548C">
        <w:rPr>
          <w:rFonts w:ascii="Arial" w:hAnsi="Arial" w:cs="Arial"/>
          <w:b/>
          <w:i/>
        </w:rPr>
        <w:tab/>
      </w:r>
      <w:r w:rsidR="00C3548C" w:rsidRPr="004E552A">
        <w:rPr>
          <w:rFonts w:ascii="Arial" w:hAnsi="Arial" w:cs="Arial"/>
          <w:b/>
          <w:i/>
          <w:u w:val="single"/>
        </w:rPr>
        <w:tab/>
      </w:r>
      <w:r w:rsidR="00C3548C" w:rsidRPr="004E552A">
        <w:rPr>
          <w:rFonts w:ascii="Arial" w:hAnsi="Arial" w:cs="Arial"/>
          <w:b/>
          <w:i/>
          <w:u w:val="single"/>
        </w:rPr>
        <w:tab/>
      </w:r>
      <w:r w:rsidR="00C3548C" w:rsidRPr="004E552A">
        <w:rPr>
          <w:rFonts w:ascii="Arial" w:hAnsi="Arial" w:cs="Arial"/>
          <w:b/>
          <w:i/>
          <w:u w:val="single"/>
        </w:rPr>
        <w:tab/>
      </w:r>
      <w:r w:rsidR="00C3548C" w:rsidRPr="004E552A">
        <w:rPr>
          <w:rFonts w:ascii="Arial" w:hAnsi="Arial" w:cs="Arial"/>
          <w:b/>
          <w:i/>
          <w:u w:val="single"/>
        </w:rPr>
        <w:tab/>
      </w:r>
    </w:p>
    <w:p w14:paraId="0BE1B9D5" w14:textId="77777777" w:rsidR="00385367" w:rsidRPr="004E552A" w:rsidRDefault="0047288D" w:rsidP="00C3548C">
      <w:pPr>
        <w:spacing w:after="120" w:line="240" w:lineRule="auto"/>
        <w:rPr>
          <w:rFonts w:ascii="Arial" w:hAnsi="Arial" w:cs="Arial"/>
          <w:b/>
          <w:i/>
          <w:u w:val="single"/>
        </w:rPr>
      </w:pPr>
      <w:r>
        <w:rPr>
          <w:rFonts w:ascii="Arial" w:hAnsi="Arial" w:cs="Arial"/>
          <w:i/>
          <w:sz w:val="18"/>
        </w:rPr>
        <w:t>Print</w:t>
      </w:r>
      <w:r w:rsidR="00385367" w:rsidRPr="004E552A">
        <w:rPr>
          <w:rFonts w:ascii="Arial" w:hAnsi="Arial" w:cs="Arial"/>
          <w:i/>
          <w:sz w:val="18"/>
        </w:rPr>
        <w:t xml:space="preserve"> name </w:t>
      </w:r>
      <w:r w:rsidR="00C3548C">
        <w:rPr>
          <w:rFonts w:ascii="Arial" w:hAnsi="Arial" w:cs="Arial"/>
          <w:i/>
          <w:sz w:val="18"/>
        </w:rPr>
        <w:tab/>
      </w:r>
      <w:r w:rsidR="00C3548C">
        <w:rPr>
          <w:rFonts w:ascii="Arial" w:hAnsi="Arial" w:cs="Arial"/>
          <w:i/>
          <w:sz w:val="18"/>
        </w:rPr>
        <w:tab/>
      </w:r>
      <w:r w:rsidR="00C3548C">
        <w:rPr>
          <w:rFonts w:ascii="Arial" w:hAnsi="Arial" w:cs="Arial"/>
          <w:i/>
          <w:sz w:val="18"/>
        </w:rPr>
        <w:tab/>
      </w:r>
      <w:r w:rsidR="00C3548C">
        <w:rPr>
          <w:rFonts w:ascii="Arial" w:hAnsi="Arial" w:cs="Arial"/>
          <w:i/>
          <w:sz w:val="18"/>
        </w:rPr>
        <w:tab/>
      </w:r>
      <w:r w:rsidR="00C3548C">
        <w:rPr>
          <w:rFonts w:ascii="Arial" w:hAnsi="Arial" w:cs="Arial"/>
          <w:i/>
          <w:sz w:val="18"/>
        </w:rPr>
        <w:tab/>
      </w:r>
      <w:r w:rsidR="00C3548C">
        <w:rPr>
          <w:rFonts w:ascii="Arial" w:hAnsi="Arial" w:cs="Arial"/>
          <w:i/>
          <w:sz w:val="18"/>
        </w:rPr>
        <w:tab/>
      </w:r>
      <w:r w:rsidR="00C3548C">
        <w:rPr>
          <w:rFonts w:ascii="Arial" w:hAnsi="Arial" w:cs="Arial"/>
          <w:i/>
          <w:sz w:val="18"/>
        </w:rPr>
        <w:tab/>
      </w:r>
      <w:r w:rsidR="003D687A">
        <w:rPr>
          <w:rFonts w:ascii="Arial" w:hAnsi="Arial" w:cs="Arial"/>
          <w:i/>
          <w:sz w:val="18"/>
        </w:rPr>
        <w:tab/>
      </w:r>
      <w:r w:rsidR="00C3548C" w:rsidRPr="004E552A">
        <w:rPr>
          <w:rFonts w:ascii="Arial" w:hAnsi="Arial" w:cs="Arial"/>
          <w:i/>
          <w:sz w:val="18"/>
        </w:rPr>
        <w:t>Date</w:t>
      </w:r>
    </w:p>
    <w:sectPr w:rsidR="00385367" w:rsidRPr="004E552A" w:rsidSect="00112CE8">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E8"/>
    <w:rsid w:val="000221F7"/>
    <w:rsid w:val="00112CE8"/>
    <w:rsid w:val="00132A72"/>
    <w:rsid w:val="00197B7D"/>
    <w:rsid w:val="0021755D"/>
    <w:rsid w:val="002F4751"/>
    <w:rsid w:val="00327348"/>
    <w:rsid w:val="00335517"/>
    <w:rsid w:val="00385367"/>
    <w:rsid w:val="003B7A84"/>
    <w:rsid w:val="003D687A"/>
    <w:rsid w:val="0047288D"/>
    <w:rsid w:val="004A7055"/>
    <w:rsid w:val="004B7C93"/>
    <w:rsid w:val="004C745B"/>
    <w:rsid w:val="004E552A"/>
    <w:rsid w:val="004F02A4"/>
    <w:rsid w:val="005149E8"/>
    <w:rsid w:val="00530A9D"/>
    <w:rsid w:val="0056479E"/>
    <w:rsid w:val="00571CBB"/>
    <w:rsid w:val="00590AB7"/>
    <w:rsid w:val="005F3006"/>
    <w:rsid w:val="00612405"/>
    <w:rsid w:val="006569D9"/>
    <w:rsid w:val="00671278"/>
    <w:rsid w:val="00684198"/>
    <w:rsid w:val="006B26B4"/>
    <w:rsid w:val="006B2D6B"/>
    <w:rsid w:val="006C46D1"/>
    <w:rsid w:val="006D46A3"/>
    <w:rsid w:val="00760108"/>
    <w:rsid w:val="007B71E4"/>
    <w:rsid w:val="007E2278"/>
    <w:rsid w:val="008162D0"/>
    <w:rsid w:val="00817A2D"/>
    <w:rsid w:val="008B6E15"/>
    <w:rsid w:val="008C2D26"/>
    <w:rsid w:val="008D76DA"/>
    <w:rsid w:val="008E51B6"/>
    <w:rsid w:val="00911BAD"/>
    <w:rsid w:val="00912493"/>
    <w:rsid w:val="009403E5"/>
    <w:rsid w:val="009F3DBB"/>
    <w:rsid w:val="00A073D2"/>
    <w:rsid w:val="00A177F5"/>
    <w:rsid w:val="00A76460"/>
    <w:rsid w:val="00AE0307"/>
    <w:rsid w:val="00AF17D0"/>
    <w:rsid w:val="00C3548C"/>
    <w:rsid w:val="00C4364E"/>
    <w:rsid w:val="00C44572"/>
    <w:rsid w:val="00C51162"/>
    <w:rsid w:val="00C70CFB"/>
    <w:rsid w:val="00CD558A"/>
    <w:rsid w:val="00D205BC"/>
    <w:rsid w:val="00D64141"/>
    <w:rsid w:val="00D9069F"/>
    <w:rsid w:val="00E0216E"/>
    <w:rsid w:val="00E31343"/>
    <w:rsid w:val="00E469F0"/>
    <w:rsid w:val="00EE0F7F"/>
    <w:rsid w:val="00F441BD"/>
    <w:rsid w:val="00F47535"/>
    <w:rsid w:val="00F55AB9"/>
    <w:rsid w:val="00FB69B2"/>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B9B9"/>
  <w15:docId w15:val="{8314BB7B-3C9E-4818-B12D-C436A88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2CE8"/>
    <w:rPr>
      <w:color w:val="2B674D"/>
      <w:u w:val="single"/>
    </w:rPr>
  </w:style>
  <w:style w:type="character" w:styleId="FollowedHyperlink">
    <w:name w:val="FollowedHyperlink"/>
    <w:basedOn w:val="DefaultParagraphFont"/>
    <w:uiPriority w:val="99"/>
    <w:semiHidden/>
    <w:unhideWhenUsed/>
    <w:rsid w:val="00AE0307"/>
    <w:rPr>
      <w:color w:val="800080" w:themeColor="followedHyperlink"/>
      <w:u w:val="single"/>
    </w:rPr>
  </w:style>
  <w:style w:type="paragraph" w:customStyle="1" w:styleId="Default">
    <w:name w:val="Default"/>
    <w:rsid w:val="00E313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apps.leg.wa.gov/RCW/default.aspx?cite=39.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S">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80F685F108E640BB1CF21279B57CAD" ma:contentTypeVersion="2" ma:contentTypeDescription="Create a new document." ma:contentTypeScope="" ma:versionID="a0bc90987e77a0c1cf16c8d20fbc04b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CB271-CF19-46D1-B12B-D42A4877C294}">
  <ds:schemaRef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3544D6E-89E7-424F-A98A-6843458963DE}">
  <ds:schemaRefs>
    <ds:schemaRef ds:uri="http://schemas.microsoft.com/sharepoint/v3/contenttype/forms"/>
  </ds:schemaRefs>
</ds:datastoreItem>
</file>

<file path=customXml/itemProps3.xml><?xml version="1.0" encoding="utf-8"?>
<ds:datastoreItem xmlns:ds="http://schemas.openxmlformats.org/officeDocument/2006/customXml" ds:itemID="{FCF3695E-BA06-4EB6-9140-C68A118B8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McConnell</dc:creator>
  <cp:lastModifiedBy>Maynard, Ed (DSHS/FFA)</cp:lastModifiedBy>
  <cp:revision>3</cp:revision>
  <cp:lastPrinted>2015-07-29T17:33:00Z</cp:lastPrinted>
  <dcterms:created xsi:type="dcterms:W3CDTF">2023-04-20T20:29:00Z</dcterms:created>
  <dcterms:modified xsi:type="dcterms:W3CDTF">2023-04-20T20:36:00Z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0x0101009980F685F108E640BB1CF21279B57CAD</vt:lpwstr>
  </property>
  <property fmtid="{D5CDD505-2E9C-101B-9397-08002B2CF9AE}" pid="3" name="_dlc_DocIdItemGuid">
    <vt:lpwstr>984753ad-6d1b-4d4b-bb09-aab07281936e</vt:lpwstr>
  </property>
  <property fmtid="{D5CDD505-2E9C-101B-9397-08002B2CF9AE}" pid="4" name="Order">
    <vt:r8>478700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