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45F9" w14:textId="77777777" w:rsidR="00D42C0B" w:rsidRPr="008654DA" w:rsidRDefault="00D42C0B" w:rsidP="00D42C0B">
      <w:pPr>
        <w:spacing w:after="60"/>
        <w:jc w:val="center"/>
        <w:rPr>
          <w:rFonts w:ascii="Franklin Gothic Medium" w:hAnsi="Franklin Gothic Medium"/>
          <w:sz w:val="28"/>
          <w:szCs w:val="28"/>
        </w:rPr>
      </w:pPr>
      <w:r w:rsidRPr="008654DA">
        <w:rPr>
          <w:rFonts w:ascii="Franklin Gothic Medium" w:hAnsi="Franklin Gothic Medium"/>
          <w:sz w:val="28"/>
          <w:szCs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8654DA">
            <w:rPr>
              <w:rFonts w:ascii="Franklin Gothic Medium" w:hAnsi="Franklin Gothic Medium"/>
              <w:sz w:val="28"/>
              <w:szCs w:val="28"/>
            </w:rPr>
            <w:t>WASHINGTON</w:t>
          </w:r>
        </w:smartTag>
      </w:smartTag>
    </w:p>
    <w:p w14:paraId="32A245FA" w14:textId="77777777" w:rsidR="0015098C" w:rsidRDefault="008703EA" w:rsidP="00D42C0B">
      <w:pPr>
        <w:pStyle w:val="Heading2"/>
        <w:rPr>
          <w:rFonts w:ascii="Franklin Gothic Medium" w:hAnsi="Franklin Gothic Medium"/>
          <w:b w:val="0"/>
          <w:bCs w:val="0"/>
          <w:sz w:val="28"/>
          <w:szCs w:val="28"/>
        </w:rPr>
      </w:pP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Department of </w:t>
      </w:r>
      <w:r w:rsidR="003A123B">
        <w:rPr>
          <w:rFonts w:ascii="Franklin Gothic Medium" w:hAnsi="Franklin Gothic Medium"/>
          <w:b w:val="0"/>
          <w:bCs w:val="0"/>
          <w:sz w:val="28"/>
          <w:szCs w:val="28"/>
        </w:rPr>
        <w:t>Social &amp; Health</w:t>
      </w: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 Services</w:t>
      </w:r>
    </w:p>
    <w:p w14:paraId="32A245FB" w14:textId="77777777" w:rsidR="00D42C0B" w:rsidRPr="008654DA" w:rsidRDefault="00D42C0B" w:rsidP="00D42C0B">
      <w:pPr>
        <w:pStyle w:val="Heading2"/>
        <w:rPr>
          <w:rFonts w:ascii="Franklin Gothic Demi" w:hAnsi="Franklin Gothic Demi"/>
          <w:b w:val="0"/>
        </w:rPr>
      </w:pPr>
      <w:r w:rsidRPr="008654DA">
        <w:rPr>
          <w:rFonts w:ascii="Franklin Gothic Demi" w:hAnsi="Franklin Gothic Demi"/>
          <w:b w:val="0"/>
        </w:rPr>
        <w:t xml:space="preserve">SOLE SOURCE </w:t>
      </w:r>
      <w:r w:rsidR="00614377">
        <w:rPr>
          <w:rFonts w:ascii="Franklin Gothic Demi" w:hAnsi="Franklin Gothic Demi"/>
          <w:b w:val="0"/>
        </w:rPr>
        <w:t>POSTING</w:t>
      </w:r>
    </w:p>
    <w:p w14:paraId="32A245FC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5FD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5FE" w14:textId="2C1417EC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</w:t>
      </w:r>
      <w:r w:rsidR="008703EA">
        <w:rPr>
          <w:rFonts w:ascii="Franklin Gothic Book" w:hAnsi="Franklin Gothic Book"/>
          <w:sz w:val="24"/>
        </w:rPr>
        <w:t xml:space="preserve">Department of </w:t>
      </w:r>
      <w:r w:rsidR="003A123B">
        <w:rPr>
          <w:rFonts w:ascii="Franklin Gothic Book" w:hAnsi="Franklin Gothic Book"/>
          <w:sz w:val="24"/>
        </w:rPr>
        <w:t>Social &amp; Health</w:t>
      </w:r>
      <w:r w:rsidR="008703EA">
        <w:rPr>
          <w:rFonts w:ascii="Franklin Gothic Book" w:hAnsi="Franklin Gothic Book"/>
          <w:sz w:val="24"/>
        </w:rPr>
        <w:t xml:space="preserve"> Services (DSHS)</w:t>
      </w:r>
      <w:r w:rsidRPr="008654DA">
        <w:rPr>
          <w:rFonts w:ascii="Franklin Gothic Book" w:hAnsi="Franklin Gothic Book"/>
          <w:sz w:val="24"/>
        </w:rPr>
        <w:t xml:space="preserve"> contemplates awarding a sole source contract to </w:t>
      </w:r>
      <w:r w:rsidR="0012715E">
        <w:rPr>
          <w:rFonts w:ascii="Franklin Gothic Book" w:hAnsi="Franklin Gothic Book"/>
          <w:sz w:val="24"/>
        </w:rPr>
        <w:t>Levi Ray &amp; Shoup INC</w:t>
      </w:r>
      <w:r w:rsidRPr="008654DA">
        <w:rPr>
          <w:rFonts w:ascii="Franklin Gothic Book" w:hAnsi="Franklin Gothic Book"/>
          <w:sz w:val="24"/>
        </w:rPr>
        <w:t xml:space="preserve"> to provide </w:t>
      </w:r>
      <w:r w:rsidR="0012715E">
        <w:rPr>
          <w:rFonts w:ascii="Franklin Gothic Book" w:hAnsi="Franklin Gothic Book"/>
          <w:sz w:val="24"/>
        </w:rPr>
        <w:t>renewal of</w:t>
      </w:r>
      <w:r w:rsidR="0012715E" w:rsidRPr="0012715E">
        <w:rPr>
          <w:rFonts w:ascii="Franklin Gothic Book" w:hAnsi="Franklin Gothic Book"/>
          <w:sz w:val="24"/>
        </w:rPr>
        <w:t xml:space="preserve"> licenses for VPS/PCL, VPS and VPS/TCPIP</w:t>
      </w:r>
      <w:r w:rsidR="0012715E">
        <w:rPr>
          <w:rFonts w:ascii="Franklin Gothic Book" w:hAnsi="Franklin Gothic Book"/>
          <w:sz w:val="24"/>
        </w:rPr>
        <w:t>. T</w:t>
      </w:r>
      <w:r w:rsidR="0012715E" w:rsidRPr="0012715E">
        <w:rPr>
          <w:rFonts w:ascii="Franklin Gothic Book" w:hAnsi="Franklin Gothic Book"/>
          <w:sz w:val="24"/>
        </w:rPr>
        <w:t>he software on the ACES mainframe</w:t>
      </w:r>
      <w:r w:rsidR="0012715E">
        <w:rPr>
          <w:rFonts w:ascii="Franklin Gothic Book" w:hAnsi="Franklin Gothic Book"/>
          <w:sz w:val="24"/>
        </w:rPr>
        <w:t xml:space="preserve"> manages enterprise printing solutions</w:t>
      </w:r>
      <w:r w:rsidR="0012715E" w:rsidRPr="0012715E">
        <w:rPr>
          <w:rFonts w:ascii="Franklin Gothic Book" w:hAnsi="Franklin Gothic Book"/>
          <w:sz w:val="24"/>
        </w:rPr>
        <w:t xml:space="preserve"> and the State is the owner of the licenses moving forward.</w:t>
      </w:r>
    </w:p>
    <w:p w14:paraId="32A245FF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1" w14:textId="3BABB7C0" w:rsidR="00D42C0B" w:rsidRDefault="0012715E" w:rsidP="00D42C0B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LRS is the sole proprietor of this software, and as such, is uniquely qualified to provide the licenses for their own products.</w:t>
      </w:r>
    </w:p>
    <w:p w14:paraId="4FD56402" w14:textId="77777777" w:rsidR="0012715E" w:rsidRPr="008654DA" w:rsidRDefault="0012715E" w:rsidP="00D42C0B">
      <w:pPr>
        <w:rPr>
          <w:rFonts w:ascii="Franklin Gothic Book" w:hAnsi="Franklin Gothic Book"/>
          <w:sz w:val="24"/>
        </w:rPr>
      </w:pPr>
    </w:p>
    <w:p w14:paraId="32A24602" w14:textId="2BAEEFFE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contract will be issued on or about </w:t>
      </w:r>
      <w:r w:rsidR="0012715E">
        <w:rPr>
          <w:rFonts w:ascii="Franklin Gothic Book" w:hAnsi="Franklin Gothic Book"/>
          <w:sz w:val="24"/>
        </w:rPr>
        <w:t>08/26/2024.</w:t>
      </w:r>
      <w:r w:rsidR="00C31EEF">
        <w:rPr>
          <w:rFonts w:ascii="Franklin Gothic Book" w:hAnsi="Franklin Gothic Book"/>
          <w:sz w:val="24"/>
        </w:rPr>
        <w:t xml:space="preserve">The dollar value is estimated at </w:t>
      </w:r>
      <w:r w:rsidR="0012715E">
        <w:rPr>
          <w:rFonts w:ascii="Franklin Gothic Book" w:hAnsi="Franklin Gothic Book"/>
          <w:sz w:val="24"/>
        </w:rPr>
        <w:t>$35,082.19</w:t>
      </w:r>
      <w:r w:rsidR="00C31EEF">
        <w:rPr>
          <w:rFonts w:ascii="Franklin Gothic Book" w:hAnsi="Franklin Gothic Book"/>
          <w:sz w:val="24"/>
        </w:rPr>
        <w:t>.</w:t>
      </w:r>
    </w:p>
    <w:p w14:paraId="32A24603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4" w14:textId="43AFE639" w:rsidR="00C31EEF" w:rsidRDefault="006861BD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Vendors</w:t>
      </w:r>
      <w:r w:rsidR="00D42C0B" w:rsidRPr="008654DA">
        <w:rPr>
          <w:rFonts w:ascii="Franklin Gothic Book" w:hAnsi="Franklin Gothic Book"/>
          <w:sz w:val="24"/>
        </w:rPr>
        <w:t xml:space="preserve"> contemplating the above requirements are required to submit capability statements detailing their ability to meet </w:t>
      </w:r>
      <w:r w:rsidR="00C31EEF">
        <w:rPr>
          <w:rFonts w:ascii="Franklin Gothic Book" w:hAnsi="Franklin Gothic Book"/>
          <w:sz w:val="24"/>
        </w:rPr>
        <w:t xml:space="preserve">the state’s requirements by </w:t>
      </w:r>
      <w:r w:rsidR="0012715E">
        <w:rPr>
          <w:rFonts w:ascii="Franklin Gothic Book" w:hAnsi="Franklin Gothic Book"/>
          <w:sz w:val="24"/>
        </w:rPr>
        <w:t>08/12/2024.</w:t>
      </w:r>
      <w:r w:rsidR="00D42C0B" w:rsidRPr="008654DA">
        <w:rPr>
          <w:rFonts w:ascii="Franklin Gothic Book" w:hAnsi="Franklin Gothic Book"/>
          <w:sz w:val="24"/>
        </w:rPr>
        <w:t xml:space="preserve">  </w:t>
      </w:r>
      <w:r w:rsidR="00C31EEF">
        <w:rPr>
          <w:rFonts w:ascii="Franklin Gothic Book" w:hAnsi="Franklin Gothic Book"/>
          <w:sz w:val="24"/>
        </w:rPr>
        <w:t>The following information should be included in the capability statements:</w:t>
      </w:r>
      <w:r w:rsidR="0012715E">
        <w:rPr>
          <w:rFonts w:ascii="Franklin Gothic Book" w:hAnsi="Franklin Gothic Book"/>
          <w:sz w:val="24"/>
        </w:rPr>
        <w:t xml:space="preserve"> </w:t>
      </w:r>
    </w:p>
    <w:p w14:paraId="3C94406B" w14:textId="77777777" w:rsidR="0012715E" w:rsidRDefault="0012715E" w:rsidP="00D42C0B">
      <w:pPr>
        <w:rPr>
          <w:rFonts w:ascii="Franklin Gothic Book" w:hAnsi="Franklin Gothic Book"/>
          <w:sz w:val="24"/>
        </w:rPr>
      </w:pPr>
    </w:p>
    <w:p w14:paraId="7FA7EB01" w14:textId="2CF8D62C" w:rsidR="0012715E" w:rsidRDefault="0012715E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Ensure the ability to provide the following:</w:t>
      </w:r>
    </w:p>
    <w:p w14:paraId="2C848046" w14:textId="471DB3B9" w:rsidR="0012715E" w:rsidRDefault="0012715E" w:rsidP="00D42C0B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Perpetual License Fees</w:t>
      </w:r>
      <w:r>
        <w:rPr>
          <w:rFonts w:ascii="Franklin Gothic Book" w:hAnsi="Franklin Gothic Book"/>
          <w:sz w:val="24"/>
        </w:rPr>
        <w:t xml:space="preserve"> for </w:t>
      </w:r>
    </w:p>
    <w:p w14:paraId="60AAAC72" w14:textId="77777777" w:rsidR="0012715E" w:rsidRPr="0012715E" w:rsidRDefault="0012715E" w:rsidP="0012715E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VPS-P: VPS®</w:t>
      </w:r>
    </w:p>
    <w:p w14:paraId="0EA66E54" w14:textId="77777777" w:rsidR="0012715E" w:rsidRPr="0012715E" w:rsidRDefault="0012715E" w:rsidP="0012715E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Charges for IBM 2964-602 S/N 9E787</w:t>
      </w:r>
    </w:p>
    <w:p w14:paraId="21E348FC" w14:textId="77777777" w:rsidR="0012715E" w:rsidRPr="0012715E" w:rsidRDefault="0012715E" w:rsidP="0012715E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VPSPCL-P: VPS/PCL</w:t>
      </w:r>
    </w:p>
    <w:p w14:paraId="2773B56E" w14:textId="77777777" w:rsidR="0012715E" w:rsidRPr="0012715E" w:rsidRDefault="0012715E" w:rsidP="0012715E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Charges for IBM 2964-602 S/N 9E787</w:t>
      </w:r>
    </w:p>
    <w:p w14:paraId="1D03F430" w14:textId="77777777" w:rsidR="0012715E" w:rsidRPr="0012715E" w:rsidRDefault="0012715E" w:rsidP="0012715E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VPSTCPIP-P: VPS/TCPIP</w:t>
      </w:r>
    </w:p>
    <w:p w14:paraId="4E479958" w14:textId="3BBB83E5" w:rsidR="0012715E" w:rsidRDefault="0012715E" w:rsidP="0012715E">
      <w:pPr>
        <w:rPr>
          <w:rFonts w:ascii="Franklin Gothic Book" w:hAnsi="Franklin Gothic Book"/>
          <w:sz w:val="24"/>
        </w:rPr>
      </w:pPr>
      <w:r w:rsidRPr="0012715E">
        <w:rPr>
          <w:rFonts w:ascii="Franklin Gothic Book" w:hAnsi="Franklin Gothic Book"/>
          <w:sz w:val="24"/>
        </w:rPr>
        <w:t>Charges for IBM 2964-602 S/N 9E787</w:t>
      </w:r>
    </w:p>
    <w:p w14:paraId="32A24605" w14:textId="77777777" w:rsidR="00C31EEF" w:rsidRDefault="00C31EEF" w:rsidP="00D42C0B">
      <w:pPr>
        <w:rPr>
          <w:rFonts w:ascii="Franklin Gothic Book" w:hAnsi="Franklin Gothic Book"/>
          <w:sz w:val="24"/>
        </w:rPr>
      </w:pPr>
    </w:p>
    <w:p w14:paraId="32A24606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In the absence of other qualified sources, it is the state’s intent to make a sole source award of the contract.  </w:t>
      </w:r>
    </w:p>
    <w:p w14:paraId="32A24607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8" w14:textId="77777777" w:rsidR="00D42C0B" w:rsidRPr="008654DA" w:rsidRDefault="000F24BF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To </w:t>
      </w:r>
      <w:r w:rsidR="00D42C0B">
        <w:rPr>
          <w:rFonts w:ascii="Franklin Gothic Book" w:hAnsi="Franklin Gothic Book"/>
          <w:sz w:val="24"/>
        </w:rPr>
        <w:t>submit capability statements</w:t>
      </w:r>
      <w:r w:rsidR="00C31EEF">
        <w:rPr>
          <w:rFonts w:ascii="Franklin Gothic Book" w:hAnsi="Franklin Gothic Book"/>
          <w:sz w:val="24"/>
        </w:rPr>
        <w:t xml:space="preserve"> or for questions</w:t>
      </w:r>
      <w:r w:rsidR="00D42C0B" w:rsidRPr="008654DA">
        <w:rPr>
          <w:rFonts w:ascii="Franklin Gothic Book" w:hAnsi="Franklin Gothic Book"/>
          <w:sz w:val="24"/>
        </w:rPr>
        <w:t xml:space="preserve">, </w:t>
      </w:r>
      <w:r w:rsidR="00D42C0B">
        <w:rPr>
          <w:rFonts w:ascii="Franklin Gothic Book" w:hAnsi="Franklin Gothic Book"/>
          <w:sz w:val="24"/>
        </w:rPr>
        <w:t>contact:</w:t>
      </w:r>
    </w:p>
    <w:p w14:paraId="32A24609" w14:textId="77777777" w:rsidR="007941FD" w:rsidRDefault="00D42C0B">
      <w:pPr>
        <w:tabs>
          <w:tab w:val="left" w:pos="1794"/>
        </w:tabs>
        <w:spacing w:before="6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ab/>
      </w:r>
    </w:p>
    <w:p w14:paraId="32A2460A" w14:textId="78EE857E" w:rsidR="00C31EEF" w:rsidRDefault="00C31EEF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Contact Name:</w:t>
      </w:r>
      <w:r w:rsidR="0012715E">
        <w:rPr>
          <w:rFonts w:ascii="Franklin Gothic Book" w:hAnsi="Franklin Gothic Book"/>
          <w:sz w:val="24"/>
        </w:rPr>
        <w:t xml:space="preserve"> Chelsea Petrino</w:t>
      </w:r>
      <w:r w:rsidR="00D42C0B" w:rsidRPr="008654DA">
        <w:rPr>
          <w:rFonts w:ascii="Franklin Gothic Book" w:hAnsi="Franklin Gothic Book"/>
          <w:sz w:val="24"/>
        </w:rPr>
        <w:tab/>
      </w:r>
    </w:p>
    <w:p w14:paraId="32A2460B" w14:textId="27C0756F" w:rsidR="00D42C0B" w:rsidRDefault="00D42C0B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E-mail: </w:t>
      </w:r>
      <w:r w:rsidR="0012715E">
        <w:rPr>
          <w:rFonts w:ascii="Franklin Gothic Book" w:hAnsi="Franklin Gothic Book"/>
          <w:sz w:val="24"/>
        </w:rPr>
        <w:t>chelsea.petrino@dshs.wa.gov</w:t>
      </w:r>
    </w:p>
    <w:p w14:paraId="32A2460C" w14:textId="74DED3A1" w:rsidR="00C31EEF" w:rsidRPr="008654DA" w:rsidRDefault="00C31EEF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</w:p>
    <w:p w14:paraId="32A2460D" w14:textId="77777777" w:rsidR="00483712" w:rsidRDefault="00483712"/>
    <w:sectPr w:rsidR="00483712" w:rsidSect="00D42C0B">
      <w:pgSz w:w="12240" w:h="15840" w:code="1"/>
      <w:pgMar w:top="2592" w:right="1872" w:bottom="1440" w:left="1872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0B"/>
    <w:rsid w:val="00014409"/>
    <w:rsid w:val="000F24BF"/>
    <w:rsid w:val="00100D9E"/>
    <w:rsid w:val="0012715E"/>
    <w:rsid w:val="001408F7"/>
    <w:rsid w:val="0015098C"/>
    <w:rsid w:val="001C29E9"/>
    <w:rsid w:val="00292580"/>
    <w:rsid w:val="002D2E1B"/>
    <w:rsid w:val="00315CA6"/>
    <w:rsid w:val="00344E99"/>
    <w:rsid w:val="003A123B"/>
    <w:rsid w:val="00483712"/>
    <w:rsid w:val="004D5239"/>
    <w:rsid w:val="005C1368"/>
    <w:rsid w:val="006141D4"/>
    <w:rsid w:val="00614377"/>
    <w:rsid w:val="006861BD"/>
    <w:rsid w:val="007941FD"/>
    <w:rsid w:val="00802913"/>
    <w:rsid w:val="008703EA"/>
    <w:rsid w:val="00883F84"/>
    <w:rsid w:val="008B6C4E"/>
    <w:rsid w:val="00AC7626"/>
    <w:rsid w:val="00B52C79"/>
    <w:rsid w:val="00C31EEF"/>
    <w:rsid w:val="00CF0B82"/>
    <w:rsid w:val="00D42C0B"/>
    <w:rsid w:val="00D622D3"/>
    <w:rsid w:val="00EA4CFB"/>
    <w:rsid w:val="00E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A245F9"/>
  <w15:docId w15:val="{A920A681-4DE4-43B3-80C4-9260E04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0B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42C0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42C0B"/>
    <w:pPr>
      <w:keepNext/>
      <w:spacing w:before="120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C0B"/>
    <w:rPr>
      <w:rFonts w:ascii="Arial" w:eastAsia="Times New Roman" w:hAnsi="Arial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42C0B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0F685F108E640BB1CF21279B57CAD" ma:contentTypeVersion="2" ma:contentTypeDescription="Create a new document." ma:contentTypeScope="" ma:versionID="a0bc90987e77a0c1cf16c8d20fbc0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6C95C-5C6E-4868-8426-CB96DE25306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93A376-D077-40F2-9E54-3DADB5A0C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58BB7-C81B-45E7-B6C7-36BAF5983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DFE48-3920-4340-BD20-ABF7EB8A7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Sole Source Posting for WEBS</vt:lpstr>
    </vt:vector>
  </TitlesOfParts>
  <Company>Office of Financial Management, State of Washington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subject/>
  <dc:creator>OFM Contract Services</dc:creator>
  <cp:keywords/>
  <dc:description/>
  <cp:lastModifiedBy>Petrino, Chelsea (DSHS/FFA)</cp:lastModifiedBy>
  <cp:revision>4</cp:revision>
  <dcterms:created xsi:type="dcterms:W3CDTF">2019-03-27T18:26:00Z</dcterms:created>
  <dcterms:modified xsi:type="dcterms:W3CDTF">2024-08-02T17:40:00Z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0x0101009980F685F108E640BB1CF21279B57CAD</vt:lpwstr>
  </property>
</Properties>
</file>