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C0" w:rsidRPr="0058336A" w:rsidRDefault="006A18C0">
      <w:pPr>
        <w:rPr>
          <w:sz w:val="2"/>
          <w:szCs w:val="2"/>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19"/>
        <w:gridCol w:w="7531"/>
      </w:tblGrid>
      <w:tr w:rsidR="006A18C0" w:rsidRPr="0058336A" w:rsidTr="000B3A99">
        <w:tblPrEx>
          <w:tblCellMar>
            <w:top w:w="0" w:type="dxa"/>
            <w:bottom w:w="0" w:type="dxa"/>
          </w:tblCellMar>
        </w:tblPrEx>
        <w:tc>
          <w:tcPr>
            <w:tcW w:w="2549" w:type="dxa"/>
            <w:gridSpan w:val="2"/>
            <w:tcBorders>
              <w:top w:val="nil"/>
              <w:left w:val="nil"/>
              <w:bottom w:val="nil"/>
              <w:right w:val="nil"/>
            </w:tcBorders>
          </w:tcPr>
          <w:p w:rsidR="006A18C0" w:rsidRPr="0058336A" w:rsidRDefault="000D425F">
            <w:pPr>
              <w:pStyle w:val="Header"/>
              <w:tabs>
                <w:tab w:val="clear" w:pos="4320"/>
                <w:tab w:val="clear" w:pos="8640"/>
              </w:tabs>
              <w:spacing w:after="120"/>
              <w:rPr>
                <w:rFonts w:ascii="Arial" w:hAnsi="Arial" w:cs="Arial"/>
              </w:rPr>
            </w:pPr>
            <w:r>
              <w:rPr>
                <w:rFonts w:ascii="Arial" w:hAnsi="Arial" w:cs="Arial"/>
                <w:noProof/>
              </w:rPr>
              <w:drawing>
                <wp:inline distT="0" distB="0" distL="0" distR="0">
                  <wp:extent cx="1029335" cy="59436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594360"/>
                          </a:xfrm>
                          <a:prstGeom prst="rect">
                            <a:avLst/>
                          </a:prstGeom>
                          <a:noFill/>
                          <a:ln>
                            <a:noFill/>
                          </a:ln>
                        </pic:spPr>
                      </pic:pic>
                    </a:graphicData>
                  </a:graphic>
                </wp:inline>
              </w:drawing>
            </w:r>
          </w:p>
        </w:tc>
        <w:tc>
          <w:tcPr>
            <w:tcW w:w="7531" w:type="dxa"/>
            <w:tcBorders>
              <w:top w:val="nil"/>
              <w:left w:val="nil"/>
              <w:bottom w:val="nil"/>
              <w:right w:val="nil"/>
            </w:tcBorders>
          </w:tcPr>
          <w:p w:rsidR="006A18C0" w:rsidRPr="0058336A" w:rsidRDefault="006A18C0">
            <w:pPr>
              <w:tabs>
                <w:tab w:val="center" w:pos="2653"/>
              </w:tabs>
              <w:spacing w:before="120"/>
              <w:rPr>
                <w:rFonts w:ascii="Arial" w:hAnsi="Arial" w:cs="Arial"/>
                <w:b/>
                <w:bCs/>
                <w:color w:val="000000"/>
                <w:sz w:val="28"/>
                <w:szCs w:val="28"/>
                <w:lang w:val="es-MX"/>
              </w:rPr>
            </w:pPr>
            <w:r w:rsidRPr="0058336A">
              <w:rPr>
                <w:rFonts w:ascii="Arial" w:hAnsi="Arial" w:cs="Arial"/>
                <w:b/>
                <w:bCs/>
              </w:rPr>
              <w:tab/>
            </w:r>
            <w:r w:rsidRPr="0058336A">
              <w:rPr>
                <w:rFonts w:ascii="Arial" w:hAnsi="Arial" w:cs="Arial"/>
                <w:b/>
                <w:bCs/>
                <w:sz w:val="28"/>
                <w:szCs w:val="28"/>
                <w:lang w:val="es-MX"/>
              </w:rPr>
              <w:t>Aviso de prácticas de privacidad de DSHS</w:t>
            </w:r>
            <w:r w:rsidRPr="0058336A">
              <w:rPr>
                <w:rFonts w:ascii="Arial" w:hAnsi="Arial" w:cs="Arial"/>
                <w:bCs/>
                <w:sz w:val="28"/>
                <w:szCs w:val="28"/>
                <w:lang w:val="es-MX"/>
              </w:rPr>
              <w:br/>
            </w:r>
            <w:r w:rsidRPr="0058336A">
              <w:rPr>
                <w:rFonts w:ascii="Arial" w:hAnsi="Arial" w:cs="Arial"/>
                <w:b/>
                <w:bCs/>
                <w:sz w:val="28"/>
                <w:szCs w:val="28"/>
                <w:lang w:val="es-MX"/>
              </w:rPr>
              <w:tab/>
            </w:r>
            <w:r w:rsidRPr="0058336A">
              <w:rPr>
                <w:rFonts w:ascii="Arial" w:hAnsi="Arial" w:cs="Arial"/>
                <w:b/>
                <w:bCs/>
                <w:color w:val="000000"/>
                <w:sz w:val="28"/>
                <w:szCs w:val="28"/>
                <w:lang w:val="es-MX"/>
              </w:rPr>
              <w:t xml:space="preserve">para información médica de </w:t>
            </w:r>
            <w:r w:rsidR="0058336A" w:rsidRPr="0058336A">
              <w:rPr>
                <w:rFonts w:ascii="Arial" w:hAnsi="Arial" w:cs="Arial"/>
                <w:b/>
                <w:bCs/>
                <w:color w:val="000000"/>
                <w:sz w:val="28"/>
                <w:szCs w:val="28"/>
                <w:lang w:val="es-MX"/>
              </w:rPr>
              <w:t>clients</w:t>
            </w:r>
          </w:p>
          <w:p w:rsidR="0058336A" w:rsidRPr="0058336A" w:rsidRDefault="0058336A" w:rsidP="0058336A">
            <w:pPr>
              <w:tabs>
                <w:tab w:val="center" w:pos="2653"/>
              </w:tabs>
              <w:rPr>
                <w:rFonts w:ascii="Arial" w:hAnsi="Arial" w:cs="Arial"/>
                <w:bCs/>
                <w:color w:val="000000"/>
                <w:sz w:val="21"/>
                <w:szCs w:val="21"/>
              </w:rPr>
            </w:pPr>
            <w:r w:rsidRPr="0058336A">
              <w:rPr>
                <w:rFonts w:ascii="Arial" w:hAnsi="Arial" w:cs="Arial"/>
                <w:b/>
                <w:bCs/>
                <w:sz w:val="21"/>
                <w:szCs w:val="21"/>
              </w:rPr>
              <w:t>DSHS Notice of Privacy Practices for Client Medical Information</w:t>
            </w:r>
          </w:p>
          <w:p w:rsidR="006A18C0" w:rsidRPr="0058336A" w:rsidRDefault="006A18C0">
            <w:pPr>
              <w:pStyle w:val="Heading1"/>
              <w:tabs>
                <w:tab w:val="clear" w:pos="2772"/>
                <w:tab w:val="center" w:pos="2653"/>
              </w:tabs>
              <w:rPr>
                <w:b w:val="0"/>
                <w:lang w:val="es-MX"/>
              </w:rPr>
            </w:pPr>
            <w:r w:rsidRPr="0058336A">
              <w:tab/>
            </w:r>
            <w:r w:rsidRPr="0058336A">
              <w:rPr>
                <w:lang w:val="es-MX"/>
              </w:rPr>
              <w:t>Vigente al 23 de septiembre de 2013</w:t>
            </w:r>
          </w:p>
        </w:tc>
      </w:tr>
      <w:tr w:rsidR="006A18C0" w:rsidRPr="0058336A" w:rsidTr="000B3A99">
        <w:tblPrEx>
          <w:tblCellMar>
            <w:top w:w="0" w:type="dxa"/>
            <w:bottom w:w="0" w:type="dxa"/>
          </w:tblCellMar>
        </w:tblPrEx>
        <w:trPr>
          <w:cantSplit/>
        </w:trPr>
        <w:tc>
          <w:tcPr>
            <w:tcW w:w="10080" w:type="dxa"/>
            <w:gridSpan w:val="3"/>
            <w:tcBorders>
              <w:top w:val="nil"/>
              <w:left w:val="nil"/>
              <w:right w:val="nil"/>
            </w:tcBorders>
          </w:tcPr>
          <w:p w:rsidR="006A18C0" w:rsidRPr="0058336A" w:rsidRDefault="006A18C0" w:rsidP="0058336A">
            <w:pPr>
              <w:pStyle w:val="BodyText2"/>
              <w:spacing w:after="60" w:line="252" w:lineRule="auto"/>
              <w:rPr>
                <w:sz w:val="19"/>
                <w:szCs w:val="19"/>
                <w:lang w:val="es-MX"/>
              </w:rPr>
            </w:pPr>
            <w:r w:rsidRPr="0058336A">
              <w:rPr>
                <w:sz w:val="19"/>
                <w:szCs w:val="19"/>
                <w:lang w:val="es-MX"/>
              </w:rPr>
              <w:t xml:space="preserve">DSHS debe notificarle de sus derechos de privacidad de acuerdo a la Ley de Portabilidad de Información y Responsabilidad (por sus siglas en inglés, “HIPAA”). (45 CFR 164.520). DSHS es una “entidad híbrida”.  No todo DSHS está cubierto por HIPAA, sólo los programas listados como </w:t>
            </w:r>
            <w:hyperlink r:id="rId8" w:history="1">
              <w:r w:rsidRPr="0058336A">
                <w:rPr>
                  <w:rStyle w:val="Hyperlink"/>
                  <w:sz w:val="19"/>
                  <w:szCs w:val="19"/>
                  <w:lang w:val="es-MX"/>
                </w:rPr>
                <w:t>Componentes de Atención Médica en el sitio web de DSHS</w:t>
              </w:r>
            </w:hyperlink>
            <w:r w:rsidRPr="0058336A">
              <w:rPr>
                <w:sz w:val="19"/>
                <w:szCs w:val="19"/>
                <w:lang w:val="es-MX"/>
              </w:rPr>
              <w:t xml:space="preserve"> están cubiertos por HIPAA. Este aviso aplica solamente a los clientes que reciben atención de esos programas cubiertos.</w:t>
            </w:r>
            <w:r w:rsidRPr="0058336A">
              <w:rPr>
                <w:color w:val="000000"/>
                <w:sz w:val="19"/>
                <w:szCs w:val="19"/>
                <w:lang w:val="es-MX"/>
              </w:rPr>
              <w:t xml:space="preserve"> Este aviso no afecta su elegibilidad para servicios de DSHS.</w:t>
            </w:r>
          </w:p>
        </w:tc>
      </w:tr>
      <w:tr w:rsidR="006A18C0" w:rsidRPr="0058336A" w:rsidTr="000B3A99">
        <w:tblPrEx>
          <w:tblCellMar>
            <w:top w:w="0" w:type="dxa"/>
            <w:bottom w:w="0" w:type="dxa"/>
          </w:tblCellMar>
        </w:tblPrEx>
        <w:trPr>
          <w:cantSplit/>
        </w:trPr>
        <w:tc>
          <w:tcPr>
            <w:tcW w:w="10080" w:type="dxa"/>
            <w:gridSpan w:val="3"/>
          </w:tcPr>
          <w:p w:rsidR="006A18C0" w:rsidRPr="0058336A" w:rsidRDefault="006A18C0" w:rsidP="0058336A">
            <w:pPr>
              <w:spacing w:before="120" w:after="60" w:line="252" w:lineRule="auto"/>
              <w:jc w:val="center"/>
              <w:rPr>
                <w:rFonts w:ascii="Arial" w:hAnsi="Arial" w:cs="Arial"/>
                <w:bCs/>
                <w:color w:val="000000"/>
              </w:rPr>
            </w:pPr>
            <w:r w:rsidRPr="0058336A">
              <w:rPr>
                <w:rFonts w:ascii="Arial" w:hAnsi="Arial" w:cs="Arial"/>
                <w:b/>
                <w:bCs/>
                <w:lang w:val="es-MX"/>
              </w:rPr>
              <w:t>Este aviso describe como la información médica referente a us</w:t>
            </w:r>
            <w:r w:rsidR="009712D9">
              <w:rPr>
                <w:rFonts w:ascii="Arial" w:hAnsi="Arial" w:cs="Arial"/>
                <w:b/>
                <w:bCs/>
                <w:lang w:val="es-MX"/>
              </w:rPr>
              <w:t xml:space="preserve">ted puede ser usada y divulgada </w:t>
            </w:r>
            <w:r w:rsidRPr="0058336A">
              <w:rPr>
                <w:rFonts w:ascii="Arial" w:hAnsi="Arial" w:cs="Arial"/>
                <w:b/>
                <w:bCs/>
                <w:lang w:val="es-MX"/>
              </w:rPr>
              <w:t>y cómo usted puede obtener esta información.</w:t>
            </w:r>
            <w:r w:rsidRPr="0058336A">
              <w:rPr>
                <w:rFonts w:ascii="Arial" w:hAnsi="Arial" w:cs="Arial"/>
                <w:bCs/>
                <w:color w:val="000000"/>
                <w:lang w:val="es-MX"/>
              </w:rPr>
              <w:t xml:space="preserve">  </w:t>
            </w:r>
            <w:r w:rsidRPr="0058336A">
              <w:rPr>
                <w:rFonts w:ascii="Arial" w:hAnsi="Arial" w:cs="Arial"/>
                <w:b/>
                <w:bCs/>
                <w:color w:val="000000"/>
              </w:rPr>
              <w:t>Sírvase revisarlo cuidadosamente.</w:t>
            </w:r>
          </w:p>
        </w:tc>
      </w:tr>
      <w:tr w:rsidR="006A18C0" w:rsidRPr="0058336A" w:rsidTr="000B3A99">
        <w:tblPrEx>
          <w:tblCellMar>
            <w:top w:w="0" w:type="dxa"/>
            <w:bottom w:w="0" w:type="dxa"/>
          </w:tblCellMar>
        </w:tblPrEx>
        <w:trPr>
          <w:cantSplit/>
        </w:trPr>
        <w:tc>
          <w:tcPr>
            <w:tcW w:w="2430" w:type="dxa"/>
            <w:tcBorders>
              <w:left w:val="nil"/>
              <w:bottom w:val="nil"/>
              <w:right w:val="nil"/>
            </w:tcBorders>
          </w:tcPr>
          <w:p w:rsidR="006A18C0" w:rsidRPr="0058336A" w:rsidRDefault="006A18C0" w:rsidP="0058336A">
            <w:pPr>
              <w:spacing w:before="240" w:after="120" w:line="252" w:lineRule="auto"/>
              <w:rPr>
                <w:rFonts w:ascii="Arial" w:hAnsi="Arial" w:cs="Arial"/>
                <w:b/>
                <w:bCs/>
                <w:sz w:val="19"/>
                <w:szCs w:val="19"/>
              </w:rPr>
            </w:pPr>
            <w:r w:rsidRPr="0058336A">
              <w:rPr>
                <w:rFonts w:ascii="Arial" w:hAnsi="Arial" w:cs="Arial"/>
                <w:b/>
                <w:bCs/>
                <w:sz w:val="19"/>
                <w:szCs w:val="19"/>
              </w:rPr>
              <w:t>¿Qué es PHI?</w:t>
            </w:r>
          </w:p>
        </w:tc>
        <w:tc>
          <w:tcPr>
            <w:tcW w:w="7650" w:type="dxa"/>
            <w:gridSpan w:val="2"/>
            <w:tcBorders>
              <w:left w:val="nil"/>
              <w:bottom w:val="nil"/>
              <w:right w:val="nil"/>
            </w:tcBorders>
          </w:tcPr>
          <w:p w:rsidR="006A18C0" w:rsidRPr="0058336A" w:rsidRDefault="006A18C0" w:rsidP="0058336A">
            <w:pPr>
              <w:spacing w:before="240" w:after="120" w:line="252" w:lineRule="auto"/>
              <w:rPr>
                <w:rFonts w:ascii="Arial" w:hAnsi="Arial" w:cs="Arial"/>
                <w:sz w:val="19"/>
                <w:szCs w:val="19"/>
              </w:rPr>
            </w:pPr>
            <w:r w:rsidRPr="0058336A">
              <w:rPr>
                <w:rFonts w:ascii="Arial" w:hAnsi="Arial" w:cs="Arial"/>
                <w:sz w:val="19"/>
                <w:szCs w:val="19"/>
                <w:lang w:val="es-MX"/>
              </w:rPr>
              <w:t>Información médica protegida (por sus siglas en inglés, “PHI”) es información médica sobre sus clientes en posesión de partes de DSHS que está cubierta por HIPAA. PHI es información médica ligada a usted referente a su estatus o condición médica, la atención médica que recibe, o el pago por su atención médica.</w:t>
            </w:r>
            <w:r w:rsidRPr="0058336A">
              <w:rPr>
                <w:rFonts w:ascii="Arial" w:hAnsi="Arial" w:cs="Arial"/>
                <w:color w:val="000000"/>
                <w:sz w:val="19"/>
                <w:szCs w:val="19"/>
                <w:lang w:val="es-MX"/>
              </w:rPr>
              <w:t xml:space="preserve"> </w:t>
            </w:r>
            <w:r w:rsidRPr="0058336A">
              <w:rPr>
                <w:rFonts w:ascii="Arial" w:hAnsi="Arial" w:cs="Arial"/>
                <w:color w:val="000000"/>
                <w:sz w:val="19"/>
                <w:szCs w:val="19"/>
              </w:rPr>
              <w:t xml:space="preserve">DSHS está obligado por ley a proteger su PHI. </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after="120" w:line="252" w:lineRule="auto"/>
              <w:rPr>
                <w:rFonts w:ascii="Arial" w:hAnsi="Arial" w:cs="Arial"/>
                <w:b/>
                <w:bCs/>
                <w:sz w:val="19"/>
                <w:szCs w:val="19"/>
                <w:lang w:val="es-MX"/>
              </w:rPr>
            </w:pPr>
            <w:r w:rsidRPr="0058336A">
              <w:rPr>
                <w:rFonts w:ascii="Arial" w:hAnsi="Arial" w:cs="Arial"/>
                <w:b/>
                <w:bCs/>
                <w:sz w:val="19"/>
                <w:szCs w:val="19"/>
                <w:lang w:val="es-MX"/>
              </w:rPr>
              <w:t>¿Qué PHI tiene DSHS referente a mí?</w:t>
            </w:r>
          </w:p>
        </w:tc>
        <w:tc>
          <w:tcPr>
            <w:tcW w:w="7650" w:type="dxa"/>
            <w:gridSpan w:val="2"/>
            <w:tcBorders>
              <w:top w:val="nil"/>
              <w:left w:val="nil"/>
              <w:bottom w:val="nil"/>
              <w:right w:val="nil"/>
            </w:tcBorders>
          </w:tcPr>
          <w:p w:rsidR="006A18C0" w:rsidRPr="0058336A" w:rsidRDefault="006A18C0" w:rsidP="0058336A">
            <w:pPr>
              <w:spacing w:before="120" w:after="120" w:line="252" w:lineRule="auto"/>
              <w:rPr>
                <w:rFonts w:ascii="Arial" w:hAnsi="Arial" w:cs="Arial"/>
                <w:b/>
                <w:sz w:val="19"/>
                <w:szCs w:val="19"/>
                <w:lang w:val="es-MX"/>
              </w:rPr>
            </w:pPr>
            <w:r w:rsidRPr="0058336A">
              <w:rPr>
                <w:rFonts w:ascii="Arial" w:hAnsi="Arial" w:cs="Arial"/>
                <w:sz w:val="19"/>
                <w:szCs w:val="19"/>
                <w:lang w:val="es-MX"/>
              </w:rPr>
              <w:t>Para ayudarnos a darle servicio, es posible que usted deba proporcionarnos información médica o de salud, incluyendo su ubicación, información financiera o registros médicos.   También podríamos recibir PHI sobre usted de otras fuentes que necesitamos para poder darle servicio o pagar por su atención.</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after="120" w:line="252" w:lineRule="auto"/>
              <w:rPr>
                <w:rFonts w:ascii="Arial" w:hAnsi="Arial" w:cs="Arial"/>
                <w:b/>
                <w:bCs/>
                <w:sz w:val="19"/>
                <w:szCs w:val="19"/>
              </w:rPr>
            </w:pPr>
            <w:r w:rsidRPr="0058336A">
              <w:rPr>
                <w:rFonts w:ascii="Arial" w:hAnsi="Arial" w:cs="Arial"/>
                <w:b/>
                <w:bCs/>
                <w:sz w:val="19"/>
                <w:szCs w:val="19"/>
              </w:rPr>
              <w:t>¿Quién ve mi PHI?</w:t>
            </w:r>
          </w:p>
        </w:tc>
        <w:tc>
          <w:tcPr>
            <w:tcW w:w="7650" w:type="dxa"/>
            <w:gridSpan w:val="2"/>
            <w:tcBorders>
              <w:top w:val="nil"/>
              <w:left w:val="nil"/>
              <w:bottom w:val="nil"/>
              <w:right w:val="nil"/>
            </w:tcBorders>
          </w:tcPr>
          <w:p w:rsidR="006A18C0" w:rsidRPr="0058336A" w:rsidRDefault="006A18C0" w:rsidP="0058336A">
            <w:pPr>
              <w:spacing w:before="120" w:after="120" w:line="252" w:lineRule="auto"/>
              <w:rPr>
                <w:rFonts w:ascii="Arial" w:hAnsi="Arial" w:cs="Arial"/>
                <w:b/>
                <w:sz w:val="19"/>
                <w:szCs w:val="19"/>
              </w:rPr>
            </w:pPr>
            <w:r w:rsidRPr="0058336A">
              <w:rPr>
                <w:rFonts w:ascii="Arial" w:hAnsi="Arial" w:cs="Arial"/>
                <w:sz w:val="19"/>
                <w:szCs w:val="19"/>
                <w:lang w:val="es-MX"/>
              </w:rPr>
              <w:t xml:space="preserve">Sólo vemos la cantidad mínima de PHI que necesitamos para hacer nuestro trabajo. Podríamos compartir información con otros programas o personas si lo permite la ley o si usted nos da permiso.  Por ejemplo, su PHI podría ser entregada a y usada por la Autoridad de Atención Médica y otros proveedores de atención médica para coordinar y pagar su atención médica.  </w:t>
            </w:r>
            <w:r w:rsidRPr="0058336A">
              <w:rPr>
                <w:rFonts w:ascii="Arial" w:hAnsi="Arial" w:cs="Arial"/>
                <w:sz w:val="19"/>
                <w:szCs w:val="19"/>
              </w:rPr>
              <w:t>Podríamos compartir PHI pasada, actual o futura.</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line="252" w:lineRule="auto"/>
              <w:rPr>
                <w:rFonts w:ascii="Arial" w:hAnsi="Arial" w:cs="Arial"/>
                <w:b/>
                <w:bCs/>
                <w:sz w:val="19"/>
                <w:szCs w:val="19"/>
              </w:rPr>
            </w:pPr>
            <w:r w:rsidRPr="0058336A">
              <w:rPr>
                <w:rFonts w:ascii="Arial" w:hAnsi="Arial" w:cs="Arial"/>
                <w:b/>
                <w:bCs/>
                <w:sz w:val="19"/>
                <w:szCs w:val="19"/>
              </w:rPr>
              <w:t>¿Qué PHI comparte DSHS?</w:t>
            </w:r>
          </w:p>
        </w:tc>
        <w:tc>
          <w:tcPr>
            <w:tcW w:w="7650" w:type="dxa"/>
            <w:gridSpan w:val="2"/>
            <w:tcBorders>
              <w:top w:val="nil"/>
              <w:left w:val="nil"/>
              <w:bottom w:val="nil"/>
              <w:right w:val="nil"/>
            </w:tcBorders>
          </w:tcPr>
          <w:p w:rsidR="006A18C0" w:rsidRPr="0058336A" w:rsidRDefault="006A18C0" w:rsidP="0058336A">
            <w:pPr>
              <w:spacing w:before="40" w:after="120" w:line="252" w:lineRule="auto"/>
              <w:rPr>
                <w:rFonts w:ascii="Arial" w:hAnsi="Arial" w:cs="Arial"/>
                <w:b/>
                <w:sz w:val="19"/>
                <w:szCs w:val="19"/>
                <w:lang w:val="es-MX"/>
              </w:rPr>
            </w:pPr>
            <w:r w:rsidRPr="0058336A">
              <w:rPr>
                <w:rFonts w:ascii="Arial" w:hAnsi="Arial" w:cs="Arial"/>
                <w:sz w:val="19"/>
                <w:szCs w:val="19"/>
                <w:lang w:val="es-MX"/>
              </w:rPr>
              <w:t>Sólo compartimos su PHI que otros necesitan para hacer su trabajo y la permitida por la ley. Usted puede pedir una lista quién ha visto su PHI para algunos propósitos.</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after="120" w:line="252" w:lineRule="auto"/>
              <w:rPr>
                <w:rFonts w:ascii="Arial" w:hAnsi="Arial" w:cs="Arial"/>
                <w:b/>
                <w:bCs/>
                <w:sz w:val="19"/>
                <w:szCs w:val="19"/>
                <w:lang w:val="es-MX"/>
              </w:rPr>
            </w:pPr>
            <w:r w:rsidRPr="0058336A">
              <w:rPr>
                <w:rFonts w:ascii="Arial" w:hAnsi="Arial" w:cs="Arial"/>
                <w:b/>
                <w:bCs/>
                <w:sz w:val="19"/>
                <w:szCs w:val="19"/>
                <w:lang w:val="es-MX"/>
              </w:rPr>
              <w:t>¿Cuándo comparte DSHS mi PHI?</w:t>
            </w:r>
          </w:p>
        </w:tc>
        <w:tc>
          <w:tcPr>
            <w:tcW w:w="7650" w:type="dxa"/>
            <w:gridSpan w:val="2"/>
            <w:tcBorders>
              <w:top w:val="nil"/>
              <w:left w:val="nil"/>
              <w:bottom w:val="nil"/>
              <w:right w:val="nil"/>
            </w:tcBorders>
          </w:tcPr>
          <w:p w:rsidR="006A18C0" w:rsidRPr="0058336A" w:rsidRDefault="006A18C0" w:rsidP="0058336A">
            <w:pPr>
              <w:pStyle w:val="BodyText"/>
              <w:spacing w:before="120" w:line="252" w:lineRule="auto"/>
              <w:rPr>
                <w:rFonts w:ascii="Arial" w:hAnsi="Arial" w:cs="Arial"/>
                <w:sz w:val="19"/>
                <w:szCs w:val="19"/>
              </w:rPr>
            </w:pPr>
            <w:r w:rsidRPr="0058336A">
              <w:rPr>
                <w:rFonts w:ascii="Arial" w:hAnsi="Arial" w:cs="Arial"/>
                <w:sz w:val="19"/>
                <w:szCs w:val="19"/>
                <w:lang w:val="es-MX"/>
              </w:rPr>
              <w:t xml:space="preserve">Compartimos PHI a quienes necesitan saberla para coordinar servicios y para tratamientos, pagos y operaciones de atención médica.  </w:t>
            </w:r>
            <w:r w:rsidRPr="0058336A">
              <w:rPr>
                <w:rFonts w:ascii="Arial" w:hAnsi="Arial" w:cs="Arial"/>
                <w:sz w:val="19"/>
                <w:szCs w:val="19"/>
              </w:rPr>
              <w:t>Por ejemplo, podemos compartir información para decidir si:</w:t>
            </w:r>
          </w:p>
          <w:p w:rsidR="006A18C0" w:rsidRPr="0058336A" w:rsidRDefault="006A18C0" w:rsidP="0058336A">
            <w:pPr>
              <w:numPr>
                <w:ilvl w:val="0"/>
                <w:numId w:val="4"/>
              </w:numPr>
              <w:tabs>
                <w:tab w:val="left" w:pos="405"/>
              </w:tabs>
              <w:spacing w:before="40" w:line="252" w:lineRule="auto"/>
              <w:ind w:left="405" w:hanging="180"/>
              <w:rPr>
                <w:rFonts w:ascii="Arial" w:hAnsi="Arial" w:cs="Arial"/>
                <w:sz w:val="19"/>
                <w:szCs w:val="19"/>
              </w:rPr>
            </w:pPr>
            <w:r w:rsidRPr="0058336A">
              <w:rPr>
                <w:rFonts w:ascii="Arial" w:hAnsi="Arial" w:cs="Arial"/>
                <w:sz w:val="19"/>
                <w:szCs w:val="19"/>
              </w:rPr>
              <w:t>Debe otorgarse atención médica.</w:t>
            </w:r>
          </w:p>
          <w:p w:rsidR="006A18C0" w:rsidRPr="0058336A" w:rsidRDefault="006A18C0" w:rsidP="0058336A">
            <w:pPr>
              <w:numPr>
                <w:ilvl w:val="0"/>
                <w:numId w:val="4"/>
              </w:numPr>
              <w:tabs>
                <w:tab w:val="left" w:pos="405"/>
              </w:tabs>
              <w:spacing w:before="40" w:line="252" w:lineRule="auto"/>
              <w:ind w:left="405" w:hanging="180"/>
              <w:rPr>
                <w:rFonts w:ascii="Arial" w:hAnsi="Arial" w:cs="Arial"/>
                <w:sz w:val="19"/>
                <w:szCs w:val="19"/>
              </w:rPr>
            </w:pPr>
            <w:r w:rsidRPr="0058336A">
              <w:rPr>
                <w:rFonts w:ascii="Arial" w:hAnsi="Arial" w:cs="Arial"/>
                <w:sz w:val="19"/>
                <w:szCs w:val="19"/>
              </w:rPr>
              <w:t>Podemos pagar por servicios de proveedores de atención médica.</w:t>
            </w:r>
          </w:p>
          <w:p w:rsidR="006A18C0" w:rsidRPr="0058336A" w:rsidRDefault="006A18C0" w:rsidP="0058336A">
            <w:pPr>
              <w:numPr>
                <w:ilvl w:val="0"/>
                <w:numId w:val="4"/>
              </w:numPr>
              <w:tabs>
                <w:tab w:val="left" w:pos="405"/>
              </w:tabs>
              <w:spacing w:before="40" w:line="252" w:lineRule="auto"/>
              <w:ind w:left="405" w:hanging="180"/>
              <w:rPr>
                <w:rFonts w:ascii="Arial" w:hAnsi="Arial" w:cs="Arial"/>
                <w:sz w:val="19"/>
                <w:szCs w:val="19"/>
                <w:lang w:val="es-MX"/>
              </w:rPr>
            </w:pPr>
            <w:r w:rsidRPr="0058336A">
              <w:rPr>
                <w:rFonts w:ascii="Arial" w:hAnsi="Arial" w:cs="Arial"/>
                <w:sz w:val="19"/>
                <w:szCs w:val="19"/>
                <w:lang w:val="es-MX"/>
              </w:rPr>
              <w:t>Usted es elegible para programas de DSHS.</w:t>
            </w:r>
          </w:p>
          <w:p w:rsidR="006A18C0" w:rsidRPr="0058336A" w:rsidRDefault="006A18C0" w:rsidP="0058336A">
            <w:pPr>
              <w:numPr>
                <w:ilvl w:val="0"/>
                <w:numId w:val="4"/>
              </w:numPr>
              <w:tabs>
                <w:tab w:val="left" w:pos="405"/>
              </w:tabs>
              <w:spacing w:before="40" w:line="252" w:lineRule="auto"/>
              <w:ind w:left="405" w:hanging="180"/>
              <w:rPr>
                <w:rFonts w:ascii="Arial" w:hAnsi="Arial" w:cs="Arial"/>
                <w:sz w:val="19"/>
                <w:szCs w:val="19"/>
                <w:lang w:val="es-MX"/>
              </w:rPr>
            </w:pPr>
            <w:r w:rsidRPr="0058336A">
              <w:rPr>
                <w:rFonts w:ascii="Arial" w:hAnsi="Arial" w:cs="Arial"/>
                <w:sz w:val="19"/>
                <w:szCs w:val="19"/>
                <w:lang w:val="es-MX"/>
              </w:rPr>
              <w:t>La atención que usted recibe de los proveedores cumple con estándares legales.</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after="120" w:line="252" w:lineRule="auto"/>
              <w:rPr>
                <w:rFonts w:ascii="Arial" w:hAnsi="Arial" w:cs="Arial"/>
                <w:b/>
                <w:bCs/>
                <w:sz w:val="19"/>
                <w:szCs w:val="19"/>
              </w:rPr>
            </w:pPr>
            <w:r w:rsidRPr="0058336A">
              <w:rPr>
                <w:rFonts w:ascii="Arial" w:hAnsi="Arial" w:cs="Arial"/>
                <w:b/>
                <w:bCs/>
                <w:sz w:val="19"/>
                <w:szCs w:val="19"/>
              </w:rPr>
              <w:t>¿Puedo ver mi PHI?</w:t>
            </w:r>
          </w:p>
        </w:tc>
        <w:tc>
          <w:tcPr>
            <w:tcW w:w="7650" w:type="dxa"/>
            <w:gridSpan w:val="2"/>
            <w:tcBorders>
              <w:top w:val="nil"/>
              <w:left w:val="nil"/>
              <w:bottom w:val="nil"/>
              <w:right w:val="nil"/>
            </w:tcBorders>
          </w:tcPr>
          <w:p w:rsidR="006A18C0" w:rsidRPr="0058336A" w:rsidRDefault="006A18C0" w:rsidP="0058336A">
            <w:pPr>
              <w:spacing w:before="120" w:after="120" w:line="252" w:lineRule="auto"/>
              <w:rPr>
                <w:rFonts w:ascii="Arial" w:hAnsi="Arial" w:cs="Arial"/>
                <w:sz w:val="19"/>
                <w:szCs w:val="19"/>
              </w:rPr>
            </w:pPr>
            <w:r w:rsidRPr="0058336A">
              <w:rPr>
                <w:rFonts w:ascii="Arial" w:hAnsi="Arial" w:cs="Arial"/>
                <w:sz w:val="19"/>
                <w:szCs w:val="19"/>
                <w:lang w:val="es-MX"/>
              </w:rPr>
              <w:t xml:space="preserve">Usted puede ver su PHI. Si lo solicita, recibirá una copia de su PHI. </w:t>
            </w:r>
            <w:r w:rsidRPr="0058336A">
              <w:rPr>
                <w:rFonts w:ascii="Arial" w:hAnsi="Arial" w:cs="Arial"/>
                <w:sz w:val="19"/>
                <w:szCs w:val="19"/>
              </w:rPr>
              <w:t>DSHS podría cobrarle las copias.</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line="252" w:lineRule="auto"/>
              <w:rPr>
                <w:rFonts w:ascii="Arial" w:hAnsi="Arial" w:cs="Arial"/>
                <w:b/>
                <w:bCs/>
                <w:sz w:val="19"/>
                <w:szCs w:val="19"/>
              </w:rPr>
            </w:pPr>
            <w:r w:rsidRPr="0058336A">
              <w:rPr>
                <w:rFonts w:ascii="Arial" w:hAnsi="Arial" w:cs="Arial"/>
                <w:b/>
                <w:bCs/>
                <w:sz w:val="19"/>
                <w:szCs w:val="19"/>
              </w:rPr>
              <w:t>¿Puedo modificar mi PHI?</w:t>
            </w:r>
          </w:p>
        </w:tc>
        <w:tc>
          <w:tcPr>
            <w:tcW w:w="7650" w:type="dxa"/>
            <w:gridSpan w:val="2"/>
            <w:tcBorders>
              <w:top w:val="nil"/>
              <w:left w:val="nil"/>
              <w:bottom w:val="nil"/>
              <w:right w:val="nil"/>
            </w:tcBorders>
          </w:tcPr>
          <w:p w:rsidR="006A18C0" w:rsidRPr="0058336A" w:rsidRDefault="006A18C0" w:rsidP="0058336A">
            <w:pPr>
              <w:spacing w:before="40" w:line="252" w:lineRule="auto"/>
              <w:rPr>
                <w:rFonts w:ascii="Arial" w:hAnsi="Arial" w:cs="Arial"/>
                <w:sz w:val="19"/>
                <w:szCs w:val="19"/>
                <w:lang w:val="es-MX"/>
              </w:rPr>
            </w:pPr>
            <w:r w:rsidRPr="0058336A">
              <w:rPr>
                <w:rFonts w:ascii="Arial" w:hAnsi="Arial" w:cs="Arial"/>
                <w:sz w:val="19"/>
                <w:szCs w:val="19"/>
                <w:lang w:val="es-MX"/>
              </w:rPr>
              <w:t>Si cree que su PHI tiene errores, puede pedirnos que la modifiquemos o que agreguemos nueva PHI. También puede solicitar que enviemos las modificaciones a otros que tengan copias de su PHI.</w:t>
            </w:r>
          </w:p>
        </w:tc>
      </w:tr>
      <w:tr w:rsidR="006A18C0" w:rsidRPr="0058336A" w:rsidTr="000B3A99">
        <w:tblPrEx>
          <w:tblCellMar>
            <w:top w:w="0" w:type="dxa"/>
            <w:bottom w:w="0" w:type="dxa"/>
          </w:tblCellMar>
        </w:tblPrEx>
        <w:trPr>
          <w:cantSplit/>
        </w:trPr>
        <w:tc>
          <w:tcPr>
            <w:tcW w:w="2430" w:type="dxa"/>
            <w:tcBorders>
              <w:top w:val="nil"/>
              <w:left w:val="nil"/>
              <w:bottom w:val="nil"/>
              <w:right w:val="nil"/>
            </w:tcBorders>
          </w:tcPr>
          <w:p w:rsidR="006A18C0" w:rsidRPr="0058336A" w:rsidRDefault="006A18C0" w:rsidP="0058336A">
            <w:pPr>
              <w:spacing w:before="120" w:line="252" w:lineRule="auto"/>
              <w:rPr>
                <w:rFonts w:ascii="Arial" w:hAnsi="Arial" w:cs="Arial"/>
                <w:bCs/>
                <w:sz w:val="19"/>
                <w:szCs w:val="19"/>
                <w:lang w:val="es-MX"/>
              </w:rPr>
            </w:pPr>
            <w:r w:rsidRPr="0058336A">
              <w:rPr>
                <w:rFonts w:ascii="Arial" w:hAnsi="Arial" w:cs="Arial"/>
                <w:b/>
                <w:bCs/>
                <w:sz w:val="19"/>
                <w:szCs w:val="19"/>
                <w:lang w:val="es-MX"/>
              </w:rPr>
              <w:t>¿Qué sucede si alguien más necesita mi PHI?</w:t>
            </w:r>
          </w:p>
        </w:tc>
        <w:tc>
          <w:tcPr>
            <w:tcW w:w="7650" w:type="dxa"/>
            <w:gridSpan w:val="2"/>
            <w:tcBorders>
              <w:top w:val="nil"/>
              <w:left w:val="nil"/>
              <w:bottom w:val="nil"/>
              <w:right w:val="nil"/>
            </w:tcBorders>
          </w:tcPr>
          <w:p w:rsidR="006A18C0" w:rsidRPr="0058336A" w:rsidRDefault="006A18C0" w:rsidP="0058336A">
            <w:pPr>
              <w:pStyle w:val="BodyText"/>
              <w:spacing w:before="120" w:line="252" w:lineRule="auto"/>
              <w:rPr>
                <w:rFonts w:ascii="Arial" w:hAnsi="Arial" w:cs="Arial"/>
                <w:sz w:val="19"/>
                <w:szCs w:val="19"/>
                <w:lang w:val="es-MX"/>
              </w:rPr>
            </w:pPr>
            <w:r w:rsidRPr="0058336A">
              <w:rPr>
                <w:rFonts w:ascii="Arial" w:hAnsi="Arial" w:cs="Arial"/>
                <w:sz w:val="19"/>
                <w:szCs w:val="19"/>
                <w:lang w:val="es-MX"/>
              </w:rPr>
              <w:t>Puede pedírsele que firme un formulario para permitirnos compartir su PHI si:</w:t>
            </w:r>
          </w:p>
          <w:p w:rsidR="006A18C0" w:rsidRPr="0058336A" w:rsidRDefault="006A18C0" w:rsidP="0058336A">
            <w:pPr>
              <w:numPr>
                <w:ilvl w:val="0"/>
                <w:numId w:val="5"/>
              </w:numPr>
              <w:spacing w:before="40" w:line="252" w:lineRule="auto"/>
              <w:ind w:left="405" w:hanging="180"/>
              <w:rPr>
                <w:rFonts w:ascii="Arial" w:hAnsi="Arial" w:cs="Arial"/>
                <w:sz w:val="19"/>
                <w:szCs w:val="19"/>
                <w:lang w:val="es-MX"/>
              </w:rPr>
            </w:pPr>
            <w:r w:rsidRPr="0058336A">
              <w:rPr>
                <w:rFonts w:ascii="Arial" w:hAnsi="Arial" w:cs="Arial"/>
                <w:sz w:val="19"/>
                <w:szCs w:val="19"/>
                <w:lang w:val="es-MX"/>
              </w:rPr>
              <w:t>Necesitamos su permiso para proporcionar servicios o atención;</w:t>
            </w:r>
          </w:p>
          <w:p w:rsidR="006A18C0" w:rsidRPr="0058336A" w:rsidRDefault="006A18C0" w:rsidP="0058336A">
            <w:pPr>
              <w:numPr>
                <w:ilvl w:val="0"/>
                <w:numId w:val="5"/>
              </w:numPr>
              <w:spacing w:before="40" w:line="252" w:lineRule="auto"/>
              <w:ind w:left="405" w:hanging="180"/>
              <w:rPr>
                <w:rFonts w:ascii="Arial" w:hAnsi="Arial" w:cs="Arial"/>
                <w:sz w:val="19"/>
                <w:szCs w:val="19"/>
                <w:lang w:val="es-MX"/>
              </w:rPr>
            </w:pPr>
            <w:r w:rsidRPr="0058336A">
              <w:rPr>
                <w:rFonts w:ascii="Arial" w:hAnsi="Arial" w:cs="Arial"/>
                <w:sz w:val="19"/>
                <w:szCs w:val="19"/>
                <w:lang w:val="es-MX"/>
              </w:rPr>
              <w:t>Usted quiere que enviemos su PHI a otra agencia o proveedor por razones que la ley no nos permite sin permiso de usted;</w:t>
            </w:r>
          </w:p>
          <w:p w:rsidR="006A18C0" w:rsidRPr="0058336A" w:rsidRDefault="006A18C0" w:rsidP="0058336A">
            <w:pPr>
              <w:numPr>
                <w:ilvl w:val="0"/>
                <w:numId w:val="5"/>
              </w:numPr>
              <w:spacing w:before="40" w:line="252" w:lineRule="auto"/>
              <w:ind w:left="405" w:hanging="180"/>
              <w:rPr>
                <w:rFonts w:ascii="Arial" w:hAnsi="Arial" w:cs="Arial"/>
                <w:sz w:val="19"/>
                <w:szCs w:val="19"/>
                <w:lang w:val="es-MX"/>
              </w:rPr>
            </w:pPr>
            <w:r w:rsidRPr="0058336A">
              <w:rPr>
                <w:rFonts w:ascii="Arial" w:hAnsi="Arial" w:cs="Arial"/>
                <w:sz w:val="19"/>
                <w:szCs w:val="19"/>
                <w:lang w:val="es-MX"/>
              </w:rPr>
              <w:t>Usted quiere que se envíe su PHI a otra persona como su abogado, un familiar u otro representante.</w:t>
            </w:r>
          </w:p>
          <w:p w:rsidR="006A18C0" w:rsidRPr="0058336A" w:rsidRDefault="006A18C0" w:rsidP="0058336A">
            <w:pPr>
              <w:spacing w:before="40" w:line="252" w:lineRule="auto"/>
              <w:rPr>
                <w:rFonts w:ascii="Arial" w:hAnsi="Arial" w:cs="Arial"/>
                <w:sz w:val="19"/>
                <w:szCs w:val="19"/>
                <w:lang w:val="es-MX"/>
              </w:rPr>
            </w:pPr>
            <w:r w:rsidRPr="0058336A">
              <w:rPr>
                <w:rFonts w:ascii="Arial" w:hAnsi="Arial" w:cs="Arial"/>
                <w:sz w:val="19"/>
                <w:szCs w:val="19"/>
                <w:lang w:val="es-MX"/>
              </w:rPr>
              <w:t>Su permiso para compartir su PHI permanecerá vigente hasta la fecha de expiración que usted escriba en el formulario. Sólo podemos compartir la PHI que usted incluya en su lista.  Usted podrá cancelar o modificar este permiso escribiendo a DSHS.</w:t>
            </w:r>
          </w:p>
        </w:tc>
      </w:tr>
    </w:tbl>
    <w:p w:rsidR="006A18C0" w:rsidRPr="0058336A" w:rsidRDefault="006A18C0">
      <w:pPr>
        <w:rPr>
          <w:lang w:val="es-MX"/>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356"/>
        <w:gridCol w:w="3730"/>
        <w:gridCol w:w="770"/>
        <w:gridCol w:w="353"/>
        <w:gridCol w:w="667"/>
        <w:gridCol w:w="2130"/>
      </w:tblGrid>
      <w:tr w:rsidR="006A18C0" w:rsidRPr="0058336A" w:rsidTr="004E4B28">
        <w:tblPrEx>
          <w:tblCellMar>
            <w:top w:w="0" w:type="dxa"/>
            <w:bottom w:w="0" w:type="dxa"/>
          </w:tblCellMar>
        </w:tblPrEx>
        <w:trPr>
          <w:cantSplit/>
          <w:trHeight w:val="720"/>
        </w:trPr>
        <w:tc>
          <w:tcPr>
            <w:tcW w:w="10080" w:type="dxa"/>
            <w:gridSpan w:val="7"/>
            <w:tcBorders>
              <w:top w:val="nil"/>
              <w:left w:val="nil"/>
              <w:bottom w:val="nil"/>
              <w:right w:val="nil"/>
            </w:tcBorders>
          </w:tcPr>
          <w:p w:rsidR="006A18C0" w:rsidRPr="0058336A" w:rsidRDefault="006A18C0">
            <w:pPr>
              <w:tabs>
                <w:tab w:val="center" w:pos="2772"/>
              </w:tabs>
              <w:rPr>
                <w:rFonts w:ascii="Arial" w:hAnsi="Arial" w:cs="Arial"/>
                <w:bCs/>
                <w:sz w:val="19"/>
                <w:szCs w:val="19"/>
                <w:lang w:val="es-MX"/>
              </w:rPr>
            </w:pPr>
            <w:r w:rsidRPr="0058336A">
              <w:rPr>
                <w:rFonts w:ascii="Arial" w:hAnsi="Arial" w:cs="Arial"/>
                <w:b/>
                <w:bCs/>
                <w:sz w:val="19"/>
                <w:szCs w:val="19"/>
                <w:lang w:val="es-MX"/>
              </w:rPr>
              <w:t>Aviso de prácticas de privacidad de DSHS para información médica del cliente</w:t>
            </w:r>
          </w:p>
          <w:p w:rsidR="006A18C0" w:rsidRPr="0058336A" w:rsidRDefault="006A18C0">
            <w:pPr>
              <w:pStyle w:val="BodyText"/>
              <w:spacing w:line="276" w:lineRule="auto"/>
              <w:rPr>
                <w:rFonts w:ascii="Arial" w:hAnsi="Arial" w:cs="Arial"/>
                <w:b/>
                <w:bCs/>
                <w:sz w:val="19"/>
                <w:szCs w:val="19"/>
                <w:lang w:val="es-MX"/>
              </w:rPr>
            </w:pPr>
            <w:r w:rsidRPr="0058336A">
              <w:rPr>
                <w:rFonts w:ascii="Arial" w:hAnsi="Arial" w:cs="Arial"/>
                <w:sz w:val="19"/>
                <w:szCs w:val="19"/>
                <w:lang w:val="es-MX"/>
              </w:rPr>
              <w:t>Vigente al 23 de septiembre de 2013</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pPr>
              <w:spacing w:line="276" w:lineRule="auto"/>
              <w:rPr>
                <w:rFonts w:ascii="Arial" w:hAnsi="Arial" w:cs="Arial"/>
                <w:b/>
                <w:bCs/>
                <w:sz w:val="19"/>
                <w:szCs w:val="19"/>
                <w:lang w:val="es-MX"/>
              </w:rPr>
            </w:pPr>
            <w:r w:rsidRPr="0058336A">
              <w:rPr>
                <w:rFonts w:ascii="Arial" w:hAnsi="Arial" w:cs="Arial"/>
                <w:b/>
                <w:bCs/>
                <w:sz w:val="19"/>
                <w:szCs w:val="19"/>
                <w:lang w:val="es-MX"/>
              </w:rPr>
              <w:t>¿Puede DSHS compartir mi PHI sin mi permiso?</w:t>
            </w:r>
          </w:p>
        </w:tc>
        <w:tc>
          <w:tcPr>
            <w:tcW w:w="7650" w:type="dxa"/>
            <w:gridSpan w:val="5"/>
            <w:tcBorders>
              <w:top w:val="nil"/>
              <w:left w:val="nil"/>
              <w:bottom w:val="nil"/>
              <w:right w:val="nil"/>
            </w:tcBorders>
          </w:tcPr>
          <w:p w:rsidR="006A18C0" w:rsidRPr="0058336A" w:rsidRDefault="006A18C0">
            <w:pPr>
              <w:pStyle w:val="BodyText"/>
              <w:spacing w:line="276" w:lineRule="auto"/>
              <w:rPr>
                <w:rFonts w:ascii="Arial" w:hAnsi="Arial" w:cs="Arial"/>
                <w:sz w:val="19"/>
                <w:szCs w:val="19"/>
              </w:rPr>
            </w:pPr>
            <w:r w:rsidRPr="0058336A">
              <w:rPr>
                <w:rFonts w:ascii="Arial" w:hAnsi="Arial" w:cs="Arial"/>
                <w:sz w:val="19"/>
                <w:szCs w:val="19"/>
                <w:lang w:val="es-MX"/>
              </w:rPr>
              <w:t xml:space="preserve">DSHS puede compartir PHI sin su permiso en algunos casos.  Por ley, podemos estar obligados o tener permiso de compartir su PHI. </w:t>
            </w:r>
            <w:r w:rsidRPr="0058336A">
              <w:rPr>
                <w:rFonts w:ascii="Arial" w:hAnsi="Arial" w:cs="Arial"/>
                <w:sz w:val="19"/>
                <w:szCs w:val="19"/>
              </w:rPr>
              <w:t>Algunos ejemplos incluyen la necesidad de:</w:t>
            </w:r>
          </w:p>
          <w:p w:rsidR="006A18C0" w:rsidRPr="0058336A" w:rsidRDefault="006A18C0">
            <w:pPr>
              <w:numPr>
                <w:ilvl w:val="0"/>
                <w:numId w:val="6"/>
              </w:numPr>
              <w:spacing w:line="276" w:lineRule="auto"/>
              <w:ind w:left="432" w:hanging="180"/>
              <w:rPr>
                <w:rFonts w:ascii="Arial" w:hAnsi="Arial" w:cs="Arial"/>
                <w:sz w:val="19"/>
                <w:szCs w:val="19"/>
                <w:lang w:val="es-MX"/>
              </w:rPr>
            </w:pPr>
            <w:r w:rsidRPr="0058336A">
              <w:rPr>
                <w:rFonts w:ascii="Arial" w:hAnsi="Arial" w:cs="Arial"/>
                <w:sz w:val="19"/>
                <w:szCs w:val="19"/>
                <w:lang w:val="es-MX"/>
              </w:rPr>
              <w:t>Reportar incidentes de abuso o abandono contra niños o adultos a los Servicios de Protección a Niños, a la policía o a otras agencias.</w:t>
            </w:r>
          </w:p>
          <w:p w:rsidR="006A18C0" w:rsidRPr="0058336A" w:rsidRDefault="006A18C0">
            <w:pPr>
              <w:numPr>
                <w:ilvl w:val="0"/>
                <w:numId w:val="6"/>
              </w:numPr>
              <w:spacing w:before="40" w:line="276" w:lineRule="auto"/>
              <w:ind w:left="432" w:hanging="180"/>
              <w:rPr>
                <w:rFonts w:ascii="Arial" w:hAnsi="Arial" w:cs="Arial"/>
                <w:color w:val="000000"/>
                <w:sz w:val="19"/>
                <w:szCs w:val="19"/>
                <w:lang w:val="es-MX"/>
              </w:rPr>
            </w:pPr>
            <w:r w:rsidRPr="0058336A">
              <w:rPr>
                <w:rFonts w:ascii="Arial" w:hAnsi="Arial" w:cs="Arial"/>
                <w:sz w:val="19"/>
                <w:szCs w:val="19"/>
                <w:lang w:val="es-MX"/>
              </w:rPr>
              <w:t>Entregar registros en cumplimiento a una orden del tribunal.</w:t>
            </w:r>
          </w:p>
          <w:p w:rsidR="006A18C0" w:rsidRPr="0058336A" w:rsidRDefault="006A18C0">
            <w:pPr>
              <w:numPr>
                <w:ilvl w:val="0"/>
                <w:numId w:val="6"/>
              </w:numPr>
              <w:spacing w:before="40" w:line="276" w:lineRule="auto"/>
              <w:ind w:left="432" w:hanging="180"/>
              <w:rPr>
                <w:rFonts w:ascii="Arial" w:hAnsi="Arial" w:cs="Arial"/>
                <w:color w:val="000000"/>
                <w:sz w:val="19"/>
                <w:szCs w:val="19"/>
                <w:lang w:val="es-MX"/>
              </w:rPr>
            </w:pPr>
            <w:r w:rsidRPr="0058336A">
              <w:rPr>
                <w:rFonts w:ascii="Arial" w:hAnsi="Arial" w:cs="Arial"/>
                <w:color w:val="000000"/>
                <w:sz w:val="19"/>
                <w:szCs w:val="19"/>
                <w:lang w:val="es-MX"/>
              </w:rPr>
              <w:t>Entregar PHI a otras agencias que revisan las operaciones de DSHS.</w:t>
            </w:r>
          </w:p>
          <w:p w:rsidR="006A18C0" w:rsidRPr="0058336A" w:rsidRDefault="006A18C0">
            <w:pPr>
              <w:numPr>
                <w:ilvl w:val="0"/>
                <w:numId w:val="6"/>
              </w:numPr>
              <w:spacing w:before="40" w:line="276" w:lineRule="auto"/>
              <w:ind w:left="432" w:hanging="180"/>
              <w:rPr>
                <w:rFonts w:ascii="Arial" w:hAnsi="Arial" w:cs="Arial"/>
                <w:color w:val="000000"/>
                <w:sz w:val="19"/>
                <w:szCs w:val="19"/>
              </w:rPr>
            </w:pPr>
            <w:r w:rsidRPr="0058336A">
              <w:rPr>
                <w:rFonts w:ascii="Arial" w:hAnsi="Arial" w:cs="Arial"/>
                <w:color w:val="000000"/>
                <w:sz w:val="19"/>
                <w:szCs w:val="19"/>
              </w:rPr>
              <w:t xml:space="preserve">Compartir PHI con agencias que otorgan licencias e inspeccionan centros médicos, </w:t>
            </w:r>
            <w:proofErr w:type="gramStart"/>
            <w:smartTag w:uri="urn:schemas-microsoft-com:office:smarttags" w:element="City">
              <w:smartTag w:uri="urn:schemas-microsoft-com:office:smarttags" w:element="place">
                <w:r w:rsidRPr="0058336A">
                  <w:rPr>
                    <w:rFonts w:ascii="Arial" w:hAnsi="Arial" w:cs="Arial"/>
                    <w:color w:val="000000"/>
                    <w:sz w:val="19"/>
                    <w:szCs w:val="19"/>
                  </w:rPr>
                  <w:t>como</w:t>
                </w:r>
              </w:smartTag>
            </w:smartTag>
            <w:proofErr w:type="gramEnd"/>
            <w:r w:rsidRPr="0058336A">
              <w:rPr>
                <w:rFonts w:ascii="Arial" w:hAnsi="Arial" w:cs="Arial"/>
                <w:color w:val="000000"/>
                <w:sz w:val="19"/>
                <w:szCs w:val="19"/>
              </w:rPr>
              <w:t xml:space="preserve"> casas de reposo y hospitales.   </w:t>
            </w:r>
          </w:p>
          <w:p w:rsidR="006A18C0" w:rsidRPr="0058336A" w:rsidRDefault="006A18C0">
            <w:pPr>
              <w:numPr>
                <w:ilvl w:val="0"/>
                <w:numId w:val="6"/>
              </w:numPr>
              <w:spacing w:before="40" w:line="276" w:lineRule="auto"/>
              <w:ind w:left="432" w:hanging="180"/>
              <w:rPr>
                <w:rFonts w:ascii="Arial" w:hAnsi="Arial" w:cs="Arial"/>
                <w:sz w:val="19"/>
                <w:szCs w:val="19"/>
                <w:lang w:val="es-MX"/>
              </w:rPr>
            </w:pPr>
            <w:r w:rsidRPr="0058336A">
              <w:rPr>
                <w:rFonts w:ascii="Arial" w:hAnsi="Arial" w:cs="Arial"/>
                <w:color w:val="000000"/>
                <w:sz w:val="19"/>
                <w:szCs w:val="19"/>
                <w:lang w:val="es-MX"/>
              </w:rPr>
              <w:t>Compartir PHI con proveedores de servicios u otras agencias que le prestan atención cuando la necesiten o para determinar si usted es elegible para servicios o beneficios.</w:t>
            </w:r>
          </w:p>
          <w:p w:rsidR="006A18C0" w:rsidRPr="0058336A" w:rsidRDefault="006A18C0">
            <w:pPr>
              <w:numPr>
                <w:ilvl w:val="0"/>
                <w:numId w:val="6"/>
              </w:numPr>
              <w:spacing w:before="40" w:line="276" w:lineRule="auto"/>
              <w:ind w:left="432" w:hanging="180"/>
              <w:rPr>
                <w:rFonts w:ascii="Arial" w:hAnsi="Arial" w:cs="Arial"/>
                <w:color w:val="000000"/>
                <w:sz w:val="19"/>
                <w:szCs w:val="19"/>
                <w:lang w:val="pt-BR"/>
              </w:rPr>
            </w:pPr>
            <w:r w:rsidRPr="0058336A">
              <w:rPr>
                <w:rFonts w:ascii="Arial" w:hAnsi="Arial" w:cs="Arial"/>
                <w:sz w:val="19"/>
                <w:szCs w:val="19"/>
                <w:lang w:val="pt-BR"/>
              </w:rPr>
              <w:t>Entregar PHI a tutores o padres de menores.</w:t>
            </w:r>
          </w:p>
          <w:p w:rsidR="006A18C0" w:rsidRPr="0058336A" w:rsidRDefault="006A18C0">
            <w:pPr>
              <w:numPr>
                <w:ilvl w:val="0"/>
                <w:numId w:val="6"/>
              </w:numPr>
              <w:spacing w:before="40" w:line="276" w:lineRule="auto"/>
              <w:ind w:left="432" w:hanging="180"/>
              <w:rPr>
                <w:rFonts w:ascii="Arial" w:hAnsi="Arial" w:cs="Arial"/>
                <w:b/>
                <w:sz w:val="19"/>
                <w:szCs w:val="19"/>
              </w:rPr>
            </w:pPr>
            <w:r w:rsidRPr="0058336A">
              <w:rPr>
                <w:rFonts w:ascii="Arial" w:hAnsi="Arial" w:cs="Arial"/>
                <w:color w:val="000000"/>
                <w:sz w:val="19"/>
                <w:szCs w:val="19"/>
              </w:rPr>
              <w:t>Usar PHI para investigación.</w:t>
            </w:r>
          </w:p>
          <w:p w:rsidR="006A18C0" w:rsidRPr="0058336A" w:rsidRDefault="006A18C0">
            <w:pPr>
              <w:numPr>
                <w:ilvl w:val="0"/>
                <w:numId w:val="6"/>
              </w:numPr>
              <w:spacing w:before="40" w:line="276" w:lineRule="auto"/>
              <w:ind w:left="432" w:hanging="180"/>
              <w:rPr>
                <w:rFonts w:ascii="Arial" w:hAnsi="Arial" w:cs="Arial"/>
                <w:sz w:val="19"/>
                <w:szCs w:val="19"/>
              </w:rPr>
            </w:pPr>
            <w:proofErr w:type="gramStart"/>
            <w:r w:rsidRPr="0058336A">
              <w:rPr>
                <w:rFonts w:ascii="Arial" w:hAnsi="Arial" w:cs="Arial"/>
                <w:sz w:val="19"/>
                <w:szCs w:val="19"/>
              </w:rPr>
              <w:t>Usar</w:t>
            </w:r>
            <w:proofErr w:type="gramEnd"/>
            <w:r w:rsidRPr="0058336A">
              <w:rPr>
                <w:rFonts w:ascii="Arial" w:hAnsi="Arial" w:cs="Arial"/>
                <w:sz w:val="19"/>
                <w:szCs w:val="19"/>
              </w:rPr>
              <w:t xml:space="preserve"> o revelar PHI en caso de emergencia o para propósitos de alivio de desastres.</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after="120" w:line="276" w:lineRule="auto"/>
              <w:rPr>
                <w:rFonts w:ascii="Arial" w:hAnsi="Arial" w:cs="Arial"/>
                <w:b/>
                <w:bCs/>
                <w:sz w:val="19"/>
                <w:szCs w:val="19"/>
                <w:lang w:val="es-MX"/>
              </w:rPr>
            </w:pPr>
            <w:r w:rsidRPr="0058336A">
              <w:rPr>
                <w:rFonts w:ascii="Arial" w:hAnsi="Arial" w:cs="Arial"/>
                <w:b/>
                <w:bCs/>
                <w:sz w:val="19"/>
                <w:szCs w:val="19"/>
                <w:lang w:val="es-MX"/>
              </w:rPr>
              <w:t>¿Puedo poner límites en cuanto a compartir mi PHI y cómo la recibo?</w:t>
            </w:r>
          </w:p>
        </w:tc>
        <w:tc>
          <w:tcPr>
            <w:tcW w:w="7650" w:type="dxa"/>
            <w:gridSpan w:val="5"/>
            <w:tcBorders>
              <w:top w:val="nil"/>
              <w:left w:val="nil"/>
              <w:bottom w:val="nil"/>
              <w:right w:val="nil"/>
            </w:tcBorders>
          </w:tcPr>
          <w:p w:rsidR="006A18C0" w:rsidRPr="0058336A" w:rsidRDefault="006A18C0" w:rsidP="001A4D36">
            <w:pPr>
              <w:pStyle w:val="BodyText"/>
              <w:spacing w:after="120" w:line="276" w:lineRule="auto"/>
              <w:rPr>
                <w:rFonts w:ascii="Arial" w:hAnsi="Arial" w:cs="Arial"/>
                <w:sz w:val="19"/>
                <w:szCs w:val="19"/>
                <w:lang w:val="es-MX"/>
              </w:rPr>
            </w:pPr>
            <w:r w:rsidRPr="0058336A">
              <w:rPr>
                <w:rFonts w:ascii="Arial" w:hAnsi="Arial" w:cs="Arial"/>
                <w:sz w:val="19"/>
                <w:szCs w:val="19"/>
                <w:lang w:val="es-MX"/>
              </w:rPr>
              <w:t>Usted puede solicitar que limitemos el uso y divulgación de su PHI, pero no estamos obligados a acceder a su solicitud.  Además, usted puede solicitar que le enviemos su PHI en un formato diferente o a un lugar diferente.</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after="120" w:line="276" w:lineRule="auto"/>
              <w:rPr>
                <w:rFonts w:ascii="Arial" w:hAnsi="Arial" w:cs="Arial"/>
                <w:b/>
                <w:bCs/>
                <w:sz w:val="19"/>
                <w:szCs w:val="19"/>
                <w:lang w:val="es-MX"/>
              </w:rPr>
            </w:pPr>
            <w:r w:rsidRPr="0058336A">
              <w:rPr>
                <w:rFonts w:ascii="Arial" w:hAnsi="Arial" w:cs="Arial"/>
                <w:b/>
                <w:bCs/>
                <w:sz w:val="19"/>
                <w:szCs w:val="19"/>
                <w:lang w:val="es-MX"/>
              </w:rPr>
              <w:t>¿Qué es una filtración de datos?</w:t>
            </w:r>
          </w:p>
        </w:tc>
        <w:tc>
          <w:tcPr>
            <w:tcW w:w="7650" w:type="dxa"/>
            <w:gridSpan w:val="5"/>
            <w:tcBorders>
              <w:top w:val="nil"/>
              <w:left w:val="nil"/>
              <w:bottom w:val="nil"/>
              <w:right w:val="nil"/>
            </w:tcBorders>
          </w:tcPr>
          <w:p w:rsidR="006A18C0" w:rsidRPr="0058336A" w:rsidRDefault="006A18C0" w:rsidP="001A4D36">
            <w:pPr>
              <w:spacing w:after="120" w:line="276" w:lineRule="auto"/>
              <w:rPr>
                <w:rFonts w:ascii="Arial" w:hAnsi="Arial" w:cs="Arial"/>
                <w:b/>
                <w:sz w:val="19"/>
                <w:szCs w:val="19"/>
                <w:lang w:val="es-MX"/>
              </w:rPr>
            </w:pPr>
            <w:r w:rsidRPr="0058336A">
              <w:rPr>
                <w:rFonts w:ascii="Arial" w:hAnsi="Arial" w:cs="Arial"/>
                <w:sz w:val="19"/>
                <w:szCs w:val="19"/>
                <w:lang w:val="es-MX"/>
              </w:rPr>
              <w:t>Una filtración de datos es el uso o divulgación de su PHI en términos no permitidos por HIPAA, incluyendo su pérdida por robo, error o intrusos informáticos.  Le notificaremos por correo si existe una filtración de su PHI en los términos de HIPAA.</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after="120" w:line="276" w:lineRule="auto"/>
              <w:rPr>
                <w:rFonts w:ascii="Arial" w:hAnsi="Arial" w:cs="Arial"/>
                <w:b/>
                <w:bCs/>
                <w:sz w:val="19"/>
                <w:szCs w:val="19"/>
                <w:lang w:val="es-MX"/>
              </w:rPr>
            </w:pPr>
            <w:r w:rsidRPr="0058336A">
              <w:rPr>
                <w:rFonts w:ascii="Arial" w:hAnsi="Arial" w:cs="Arial"/>
                <w:b/>
                <w:bCs/>
                <w:sz w:val="19"/>
                <w:szCs w:val="19"/>
                <w:lang w:val="es-MX"/>
              </w:rPr>
              <w:t>¿Puedo obtener una copia de este aviso?</w:t>
            </w:r>
          </w:p>
        </w:tc>
        <w:tc>
          <w:tcPr>
            <w:tcW w:w="7650" w:type="dxa"/>
            <w:gridSpan w:val="5"/>
            <w:tcBorders>
              <w:top w:val="nil"/>
              <w:left w:val="nil"/>
              <w:bottom w:val="nil"/>
              <w:right w:val="nil"/>
            </w:tcBorders>
          </w:tcPr>
          <w:p w:rsidR="006A18C0" w:rsidRPr="0058336A" w:rsidRDefault="006A18C0" w:rsidP="001A4D36">
            <w:pPr>
              <w:spacing w:after="120" w:line="276" w:lineRule="auto"/>
              <w:rPr>
                <w:rFonts w:ascii="Arial" w:hAnsi="Arial" w:cs="Arial"/>
                <w:b/>
                <w:sz w:val="19"/>
                <w:szCs w:val="19"/>
                <w:lang w:val="es-MX"/>
              </w:rPr>
            </w:pPr>
            <w:r w:rsidRPr="0058336A">
              <w:rPr>
                <w:rFonts w:ascii="Arial" w:hAnsi="Arial" w:cs="Arial"/>
                <w:sz w:val="19"/>
                <w:szCs w:val="19"/>
                <w:lang w:val="es-MX"/>
              </w:rPr>
              <w:t>Sí.  Usted puede conservar este aviso.  Si recibió este aviso de manera electrónica, puede pedir una copia impresa y se la enviaremos.</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after="120" w:line="276" w:lineRule="auto"/>
              <w:rPr>
                <w:rFonts w:ascii="Arial" w:hAnsi="Arial" w:cs="Arial"/>
                <w:b/>
                <w:bCs/>
                <w:sz w:val="19"/>
                <w:szCs w:val="19"/>
                <w:lang w:val="es-MX"/>
              </w:rPr>
            </w:pPr>
            <w:r w:rsidRPr="0058336A">
              <w:rPr>
                <w:rFonts w:ascii="Arial" w:hAnsi="Arial" w:cs="Arial"/>
                <w:b/>
                <w:bCs/>
                <w:sz w:val="19"/>
                <w:szCs w:val="19"/>
                <w:lang w:val="es-MX"/>
              </w:rPr>
              <w:t>¿Qué sucede si cambian las prácticas de privacidad referentes a la PHI?</w:t>
            </w:r>
          </w:p>
        </w:tc>
        <w:tc>
          <w:tcPr>
            <w:tcW w:w="7650" w:type="dxa"/>
            <w:gridSpan w:val="5"/>
            <w:tcBorders>
              <w:top w:val="nil"/>
              <w:left w:val="nil"/>
              <w:bottom w:val="nil"/>
              <w:right w:val="nil"/>
            </w:tcBorders>
          </w:tcPr>
          <w:p w:rsidR="006A18C0" w:rsidRPr="0058336A" w:rsidRDefault="006A18C0" w:rsidP="001A4D36">
            <w:pPr>
              <w:pStyle w:val="BodyText"/>
              <w:spacing w:after="120" w:line="276" w:lineRule="auto"/>
              <w:rPr>
                <w:b/>
                <w:sz w:val="19"/>
                <w:szCs w:val="19"/>
                <w:lang w:val="es-MX"/>
              </w:rPr>
            </w:pPr>
            <w:r w:rsidRPr="0058336A">
              <w:rPr>
                <w:rFonts w:ascii="Arial" w:hAnsi="Arial" w:cs="Arial"/>
                <w:sz w:val="19"/>
                <w:szCs w:val="19"/>
                <w:lang w:val="es-MX"/>
              </w:rPr>
              <w:t>Estanos obligados a cumplir con este aviso.  Tenemos el derecho de modificar este aviso.  Si las leyes o nuestras prácticas de privacidad cambian, le enviaremos información sobre el nuevo aviso y dónde consultarlo, o se lo enviaremos.</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line="276" w:lineRule="auto"/>
              <w:rPr>
                <w:rFonts w:ascii="Arial" w:hAnsi="Arial" w:cs="Arial"/>
                <w:b/>
                <w:bCs/>
                <w:sz w:val="19"/>
                <w:szCs w:val="19"/>
                <w:lang w:val="es-MX"/>
              </w:rPr>
            </w:pPr>
            <w:r w:rsidRPr="0058336A">
              <w:rPr>
                <w:rFonts w:ascii="Arial" w:hAnsi="Arial" w:cs="Arial"/>
                <w:b/>
                <w:bCs/>
                <w:sz w:val="19"/>
                <w:szCs w:val="19"/>
                <w:lang w:val="es-MX"/>
              </w:rPr>
              <w:t>¿A quién debo contactar en caso de tener preguntas sobre este aviso o sobre mis derechos respecto a mi PHI?</w:t>
            </w:r>
          </w:p>
        </w:tc>
        <w:tc>
          <w:tcPr>
            <w:tcW w:w="7650" w:type="dxa"/>
            <w:gridSpan w:val="5"/>
            <w:tcBorders>
              <w:top w:val="nil"/>
              <w:left w:val="nil"/>
              <w:bottom w:val="nil"/>
              <w:right w:val="nil"/>
            </w:tcBorders>
          </w:tcPr>
          <w:p w:rsidR="006A18C0" w:rsidRPr="0058336A" w:rsidRDefault="006A18C0" w:rsidP="001A4D36">
            <w:pPr>
              <w:spacing w:line="276" w:lineRule="auto"/>
              <w:rPr>
                <w:rFonts w:ascii="Arial" w:hAnsi="Arial" w:cs="Arial"/>
                <w:b/>
                <w:sz w:val="19"/>
                <w:szCs w:val="19"/>
                <w:lang w:val="es-MX"/>
              </w:rPr>
            </w:pPr>
            <w:r w:rsidRPr="0058336A">
              <w:rPr>
                <w:rFonts w:ascii="Arial" w:hAnsi="Arial" w:cs="Arial"/>
                <w:sz w:val="19"/>
                <w:szCs w:val="19"/>
                <w:lang w:val="es-MX"/>
              </w:rPr>
              <w:t>Si tiene alguna pregunta acerca de este aviso, puede comunicarse con el funcionario encargado de privacidad de DSHS en</w:t>
            </w:r>
            <w:r w:rsidR="0058336A" w:rsidRPr="0058336A">
              <w:rPr>
                <w:rFonts w:ascii="Arial" w:hAnsi="Arial" w:cs="Arial"/>
                <w:sz w:val="19"/>
                <w:szCs w:val="19"/>
                <w:lang w:val="es-MX"/>
              </w:rPr>
              <w:t xml:space="preserve"> </w:t>
            </w:r>
            <w:hyperlink r:id="rId9" w:history="1">
              <w:r w:rsidRPr="0058336A">
                <w:rPr>
                  <w:rStyle w:val="Hyperlink"/>
                  <w:rFonts w:ascii="Arial" w:hAnsi="Arial" w:cs="Arial"/>
                  <w:sz w:val="19"/>
                  <w:szCs w:val="19"/>
                  <w:lang w:val="es-MX"/>
                </w:rPr>
                <w:t>DSHSPrivacyOfficer@dshs.wa.gov</w:t>
              </w:r>
            </w:hyperlink>
            <w:r w:rsidRPr="0058336A">
              <w:rPr>
                <w:rFonts w:ascii="Arial" w:hAnsi="Arial" w:cs="Arial"/>
                <w:sz w:val="19"/>
                <w:szCs w:val="19"/>
                <w:lang w:val="es-MX"/>
              </w:rPr>
              <w:t xml:space="preserve"> o llamando al (360) 902-8278.</w:t>
            </w:r>
          </w:p>
        </w:tc>
      </w:tr>
      <w:tr w:rsidR="006A18C0" w:rsidRPr="0058336A" w:rsidTr="004E4B28">
        <w:tblPrEx>
          <w:tblCellMar>
            <w:top w:w="0" w:type="dxa"/>
            <w:bottom w:w="0" w:type="dxa"/>
          </w:tblCellMar>
        </w:tblPrEx>
        <w:trPr>
          <w:cantSplit/>
        </w:trPr>
        <w:tc>
          <w:tcPr>
            <w:tcW w:w="2430" w:type="dxa"/>
            <w:gridSpan w:val="2"/>
            <w:tcBorders>
              <w:top w:val="nil"/>
              <w:left w:val="nil"/>
              <w:bottom w:val="nil"/>
              <w:right w:val="nil"/>
            </w:tcBorders>
          </w:tcPr>
          <w:p w:rsidR="006A18C0" w:rsidRPr="0058336A" w:rsidRDefault="006A18C0" w:rsidP="001A4D36">
            <w:pPr>
              <w:spacing w:line="276" w:lineRule="auto"/>
              <w:rPr>
                <w:rFonts w:ascii="Arial" w:hAnsi="Arial" w:cs="Arial"/>
                <w:bCs/>
                <w:sz w:val="19"/>
                <w:szCs w:val="19"/>
                <w:lang w:val="es-MX"/>
              </w:rPr>
            </w:pPr>
            <w:r w:rsidRPr="0058336A">
              <w:rPr>
                <w:rFonts w:ascii="Arial" w:hAnsi="Arial" w:cs="Arial"/>
                <w:b/>
                <w:bCs/>
                <w:sz w:val="19"/>
                <w:szCs w:val="19"/>
                <w:lang w:val="es-MX"/>
              </w:rPr>
              <w:t>¿Cómo puedo reportar una violación a mis derechos de privacidad de PHI?</w:t>
            </w:r>
          </w:p>
        </w:tc>
        <w:tc>
          <w:tcPr>
            <w:tcW w:w="7650" w:type="dxa"/>
            <w:gridSpan w:val="5"/>
            <w:tcBorders>
              <w:top w:val="nil"/>
              <w:left w:val="nil"/>
              <w:bottom w:val="nil"/>
              <w:right w:val="nil"/>
            </w:tcBorders>
          </w:tcPr>
          <w:p w:rsidR="006A18C0" w:rsidRPr="0058336A" w:rsidRDefault="006A18C0" w:rsidP="001A4D36">
            <w:pPr>
              <w:spacing w:line="276" w:lineRule="auto"/>
              <w:rPr>
                <w:rFonts w:ascii="Arial" w:hAnsi="Arial" w:cs="Arial"/>
                <w:sz w:val="19"/>
                <w:szCs w:val="19"/>
                <w:lang w:val="es-MX"/>
              </w:rPr>
            </w:pPr>
            <w:r w:rsidRPr="0058336A">
              <w:rPr>
                <w:rFonts w:ascii="Arial" w:hAnsi="Arial" w:cs="Arial"/>
                <w:sz w:val="19"/>
                <w:szCs w:val="19"/>
                <w:lang w:val="es-MX"/>
              </w:rPr>
              <w:t>Si cree que sus derechos de privacidad en lo referente a si PHI han sido violados, puede presentar una queja ante:</w:t>
            </w:r>
          </w:p>
          <w:p w:rsidR="006A18C0" w:rsidRPr="0058336A" w:rsidRDefault="006A18C0" w:rsidP="001A4D36">
            <w:pPr>
              <w:spacing w:line="276" w:lineRule="auto"/>
              <w:rPr>
                <w:rFonts w:ascii="Arial" w:hAnsi="Arial" w:cs="Arial"/>
                <w:color w:val="000000"/>
                <w:sz w:val="19"/>
                <w:szCs w:val="19"/>
                <w:lang w:val="es-MX"/>
              </w:rPr>
            </w:pPr>
            <w:r w:rsidRPr="0058336A">
              <w:rPr>
                <w:rFonts w:ascii="Arial" w:hAnsi="Arial" w:cs="Arial"/>
                <w:sz w:val="19"/>
                <w:szCs w:val="19"/>
              </w:rPr>
              <w:t>DSHS Privacy Officer, Department of Social and Health Services, PO Box 451</w:t>
            </w:r>
            <w:r w:rsidR="00196106">
              <w:rPr>
                <w:rFonts w:ascii="Arial" w:hAnsi="Arial" w:cs="Arial"/>
                <w:sz w:val="19"/>
                <w:szCs w:val="19"/>
              </w:rPr>
              <w:t>3</w:t>
            </w:r>
            <w:r w:rsidRPr="0058336A">
              <w:rPr>
                <w:rFonts w:ascii="Arial" w:hAnsi="Arial" w:cs="Arial"/>
                <w:sz w:val="19"/>
                <w:szCs w:val="19"/>
              </w:rPr>
              <w:t>5, Olympia WA 98504-51</w:t>
            </w:r>
            <w:r w:rsidR="00196106">
              <w:rPr>
                <w:rFonts w:ascii="Arial" w:hAnsi="Arial" w:cs="Arial"/>
                <w:sz w:val="19"/>
                <w:szCs w:val="19"/>
              </w:rPr>
              <w:t>3</w:t>
            </w:r>
            <w:r w:rsidRPr="0058336A">
              <w:rPr>
                <w:rFonts w:ascii="Arial" w:hAnsi="Arial" w:cs="Arial"/>
                <w:sz w:val="19"/>
                <w:szCs w:val="19"/>
              </w:rPr>
              <w:t>5 o por correo electrónico a la dirección DSHSPrivacyOfficer@dshs.wa.gov .</w:t>
            </w:r>
            <w:r w:rsidRPr="0058336A">
              <w:rPr>
                <w:rFonts w:ascii="Arial" w:hAnsi="Arial" w:cs="Arial"/>
                <w:color w:val="000000"/>
                <w:sz w:val="19"/>
                <w:szCs w:val="19"/>
              </w:rPr>
              <w:t xml:space="preserve">  </w:t>
            </w:r>
            <w:r w:rsidRPr="0058336A">
              <w:rPr>
                <w:rFonts w:ascii="Arial" w:hAnsi="Arial" w:cs="Arial"/>
                <w:color w:val="000000"/>
                <w:sz w:val="19"/>
                <w:szCs w:val="19"/>
                <w:lang w:val="es-MX"/>
              </w:rPr>
              <w:t>Si presenta una queja, DSHS no cambiará ni detendrá sus servicios y no podrá tomar represalias en su contra.</w:t>
            </w:r>
          </w:p>
          <w:p w:rsidR="006A18C0" w:rsidRPr="0058336A" w:rsidRDefault="006A18C0" w:rsidP="001A4D36">
            <w:pPr>
              <w:spacing w:line="276" w:lineRule="auto"/>
              <w:rPr>
                <w:rFonts w:ascii="Arial" w:hAnsi="Arial" w:cs="Arial"/>
                <w:color w:val="000000"/>
                <w:sz w:val="19"/>
                <w:szCs w:val="19"/>
                <w:lang w:val="es-MX"/>
              </w:rPr>
            </w:pPr>
          </w:p>
          <w:p w:rsidR="006A18C0" w:rsidRPr="0058336A" w:rsidRDefault="006A18C0" w:rsidP="001A4D36">
            <w:pPr>
              <w:spacing w:line="276" w:lineRule="auto"/>
              <w:rPr>
                <w:rFonts w:ascii="Arial" w:hAnsi="Arial" w:cs="Arial"/>
                <w:bCs/>
                <w:sz w:val="19"/>
                <w:szCs w:val="19"/>
              </w:rPr>
            </w:pPr>
            <w:r w:rsidRPr="0058336A">
              <w:rPr>
                <w:rFonts w:ascii="Arial" w:hAnsi="Arial" w:cs="Arial"/>
                <w:b/>
                <w:bCs/>
                <w:sz w:val="19"/>
                <w:szCs w:val="19"/>
              </w:rPr>
              <w:t>O</w:t>
            </w:r>
            <w:r w:rsidRPr="0058336A">
              <w:rPr>
                <w:rFonts w:ascii="Arial" w:hAnsi="Arial" w:cs="Arial"/>
                <w:bCs/>
                <w:sz w:val="19"/>
                <w:szCs w:val="19"/>
              </w:rPr>
              <w:t xml:space="preserve">        </w:t>
            </w:r>
          </w:p>
          <w:p w:rsidR="006A18C0" w:rsidRPr="0058336A" w:rsidRDefault="006A18C0" w:rsidP="001A4D36">
            <w:pPr>
              <w:spacing w:line="276" w:lineRule="auto"/>
              <w:rPr>
                <w:rFonts w:ascii="Arial" w:hAnsi="Arial" w:cs="Arial"/>
                <w:bCs/>
                <w:sz w:val="19"/>
                <w:szCs w:val="19"/>
              </w:rPr>
            </w:pPr>
            <w:r w:rsidRPr="0058336A">
              <w:rPr>
                <w:rFonts w:ascii="Arial" w:hAnsi="Arial" w:cs="Arial"/>
                <w:bCs/>
                <w:sz w:val="19"/>
                <w:szCs w:val="19"/>
              </w:rPr>
              <w:t xml:space="preserve">      </w:t>
            </w:r>
          </w:p>
          <w:p w:rsidR="006A18C0" w:rsidRPr="0058336A" w:rsidRDefault="006A18C0" w:rsidP="001A4D36">
            <w:pPr>
              <w:spacing w:line="276" w:lineRule="auto"/>
              <w:rPr>
                <w:rFonts w:ascii="Arial" w:hAnsi="Arial" w:cs="Arial"/>
                <w:sz w:val="19"/>
                <w:szCs w:val="19"/>
                <w:lang w:val="es-MX"/>
              </w:rPr>
            </w:pPr>
            <w:r w:rsidRPr="0058336A">
              <w:rPr>
                <w:rFonts w:ascii="Arial" w:hAnsi="Arial" w:cs="Arial"/>
                <w:sz w:val="19"/>
                <w:szCs w:val="19"/>
              </w:rPr>
              <w:t xml:space="preserve">Presente su queja en línea en: </w:t>
            </w:r>
            <w:hyperlink r:id="rId10" w:history="1">
              <w:r w:rsidRPr="0058336A">
                <w:rPr>
                  <w:rStyle w:val="Hyperlink"/>
                  <w:rFonts w:ascii="Arial" w:hAnsi="Arial" w:cs="Arial"/>
                  <w:sz w:val="19"/>
                  <w:szCs w:val="19"/>
                </w:rPr>
                <w:t>https://ocrportal.hhs.gov/ocr/cp/complaint_frontpage.jsf</w:t>
              </w:r>
            </w:hyperlink>
            <w:r w:rsidRPr="0058336A">
              <w:rPr>
                <w:rFonts w:ascii="Arial" w:hAnsi="Arial" w:cs="Arial"/>
                <w:sz w:val="19"/>
                <w:szCs w:val="19"/>
              </w:rPr>
              <w:t xml:space="preserve"> o escribiendo a: Office for Civil Rights, US Department of Health and Human Services, </w:t>
            </w:r>
            <w:r w:rsidR="007A6045">
              <w:rPr>
                <w:rFonts w:ascii="Arial" w:hAnsi="Arial" w:cs="Arial"/>
                <w:sz w:val="20"/>
              </w:rPr>
              <w:t>200 Independence Avenue, S.W., Room 509F HHH Bldg., Washington, D.C. 20201</w:t>
            </w:r>
            <w:r w:rsidRPr="0058336A">
              <w:rPr>
                <w:rFonts w:ascii="Arial" w:hAnsi="Arial" w:cs="Arial"/>
                <w:sz w:val="19"/>
                <w:szCs w:val="19"/>
              </w:rPr>
              <w:t xml:space="preserve">, teléfono (800) 368-1019.  </w:t>
            </w:r>
            <w:r w:rsidRPr="0058336A">
              <w:rPr>
                <w:rFonts w:ascii="Arial" w:hAnsi="Arial" w:cs="Arial"/>
                <w:sz w:val="19"/>
                <w:szCs w:val="19"/>
                <w:lang w:val="es-MX"/>
              </w:rPr>
              <w:t>Cualquier queja ante el DSHS debe hacerse dentro de un plazo de 180 días a partir de la presunta violación de privacidad.</w:t>
            </w:r>
          </w:p>
        </w:tc>
      </w:tr>
      <w:tr w:rsidR="006A18C0" w:rsidRPr="0058336A" w:rsidTr="004E4B28">
        <w:tblPrEx>
          <w:tblCellMar>
            <w:top w:w="0" w:type="dxa"/>
            <w:bottom w:w="0" w:type="dxa"/>
          </w:tblCellMar>
        </w:tblPrEx>
        <w:trPr>
          <w:cantSplit/>
        </w:trPr>
        <w:tc>
          <w:tcPr>
            <w:tcW w:w="2074" w:type="dxa"/>
            <w:tcBorders>
              <w:top w:val="nil"/>
              <w:left w:val="nil"/>
              <w:bottom w:val="nil"/>
              <w:right w:val="nil"/>
            </w:tcBorders>
          </w:tcPr>
          <w:p w:rsidR="006A18C0" w:rsidRPr="0058336A" w:rsidRDefault="000D425F">
            <w:pPr>
              <w:pStyle w:val="BodyText"/>
              <w:spacing w:before="120" w:line="276" w:lineRule="auto"/>
              <w:rPr>
                <w:rFonts w:ascii="Arial" w:hAnsi="Arial" w:cs="Arial"/>
                <w:b/>
                <w:bCs/>
                <w:sz w:val="20"/>
              </w:rPr>
            </w:pPr>
            <w:r>
              <w:rPr>
                <w:rFonts w:ascii="Arial" w:hAnsi="Arial" w:cs="Arial"/>
                <w:noProof/>
              </w:rPr>
              <w:lastRenderedPageBreak/>
              <w:drawing>
                <wp:inline distT="0" distB="0" distL="0" distR="0">
                  <wp:extent cx="1029335" cy="59436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594360"/>
                          </a:xfrm>
                          <a:prstGeom prst="rect">
                            <a:avLst/>
                          </a:prstGeom>
                          <a:noFill/>
                          <a:ln>
                            <a:noFill/>
                          </a:ln>
                        </pic:spPr>
                      </pic:pic>
                    </a:graphicData>
                  </a:graphic>
                </wp:inline>
              </w:drawing>
            </w:r>
          </w:p>
        </w:tc>
        <w:tc>
          <w:tcPr>
            <w:tcW w:w="8006" w:type="dxa"/>
            <w:gridSpan w:val="6"/>
            <w:tcBorders>
              <w:top w:val="nil"/>
              <w:left w:val="nil"/>
              <w:bottom w:val="nil"/>
              <w:right w:val="nil"/>
            </w:tcBorders>
          </w:tcPr>
          <w:p w:rsidR="006A18C0" w:rsidRPr="0058336A" w:rsidRDefault="006A18C0">
            <w:pPr>
              <w:pStyle w:val="BodyText"/>
              <w:tabs>
                <w:tab w:val="center" w:pos="3666"/>
              </w:tabs>
              <w:spacing w:line="276" w:lineRule="auto"/>
              <w:rPr>
                <w:rFonts w:ascii="Arial" w:hAnsi="Arial" w:cs="Arial"/>
                <w:bCs/>
                <w:sz w:val="20"/>
                <w:lang w:val="es-MX"/>
              </w:rPr>
            </w:pPr>
            <w:r w:rsidRPr="0058336A">
              <w:rPr>
                <w:rFonts w:ascii="Arial" w:hAnsi="Arial" w:cs="Arial"/>
                <w:bCs/>
                <w:sz w:val="20"/>
              </w:rPr>
              <w:tab/>
            </w:r>
            <w:r w:rsidRPr="0058336A">
              <w:rPr>
                <w:rFonts w:ascii="Arial" w:hAnsi="Arial" w:cs="Arial"/>
                <w:bCs/>
                <w:sz w:val="20"/>
                <w:lang w:val="es-MX"/>
              </w:rPr>
              <w:t>AVISO DE PRÁCTICAS DE PRIVACIDAD DE DSHS PARA INFORMACIÓN CONFIDENCIAL</w:t>
            </w:r>
          </w:p>
          <w:p w:rsidR="006A18C0" w:rsidRPr="0058336A" w:rsidRDefault="006A18C0">
            <w:pPr>
              <w:pStyle w:val="BodyText"/>
              <w:tabs>
                <w:tab w:val="center" w:pos="3666"/>
              </w:tabs>
              <w:spacing w:line="276" w:lineRule="auto"/>
              <w:rPr>
                <w:rFonts w:ascii="Arial" w:hAnsi="Arial" w:cs="Arial"/>
                <w:bCs/>
                <w:sz w:val="20"/>
                <w:lang w:val="es-MX"/>
              </w:rPr>
            </w:pPr>
            <w:r w:rsidRPr="0058336A">
              <w:rPr>
                <w:rFonts w:ascii="Arial" w:hAnsi="Arial" w:cs="Arial"/>
                <w:bCs/>
                <w:sz w:val="20"/>
                <w:lang w:val="es-MX"/>
              </w:rPr>
              <w:tab/>
              <w:t>Vigente al 23 de septiembre de 2013</w:t>
            </w:r>
          </w:p>
          <w:p w:rsidR="006A18C0" w:rsidRDefault="006A18C0">
            <w:pPr>
              <w:pStyle w:val="BodyText"/>
              <w:tabs>
                <w:tab w:val="center" w:pos="3666"/>
              </w:tabs>
              <w:spacing w:before="120" w:line="276" w:lineRule="auto"/>
              <w:rPr>
                <w:rFonts w:ascii="Arial" w:hAnsi="Arial" w:cs="Arial"/>
                <w:b/>
                <w:bCs/>
                <w:sz w:val="28"/>
                <w:szCs w:val="28"/>
                <w:lang w:val="es-MX"/>
              </w:rPr>
            </w:pPr>
            <w:r w:rsidRPr="0058336A">
              <w:rPr>
                <w:rFonts w:ascii="Arial" w:hAnsi="Arial" w:cs="Arial"/>
                <w:b/>
                <w:bCs/>
                <w:sz w:val="28"/>
                <w:szCs w:val="28"/>
                <w:lang w:val="es-MX"/>
              </w:rPr>
              <w:tab/>
              <w:t>Reconocimientos</w:t>
            </w:r>
          </w:p>
          <w:p w:rsidR="0058336A" w:rsidRPr="0058336A" w:rsidRDefault="0058336A" w:rsidP="0058336A">
            <w:pPr>
              <w:pStyle w:val="BodyText"/>
              <w:tabs>
                <w:tab w:val="center" w:pos="3666"/>
              </w:tabs>
              <w:spacing w:line="276" w:lineRule="auto"/>
              <w:rPr>
                <w:rFonts w:ascii="Arial" w:hAnsi="Arial" w:cs="Arial"/>
                <w:b/>
                <w:bCs/>
                <w:sz w:val="21"/>
                <w:szCs w:val="21"/>
                <w:lang w:val="es-MX"/>
              </w:rPr>
            </w:pPr>
            <w:r>
              <w:rPr>
                <w:rFonts w:ascii="Arial" w:hAnsi="Arial" w:cs="Arial"/>
                <w:b/>
                <w:bCs/>
                <w:sz w:val="21"/>
                <w:szCs w:val="21"/>
              </w:rPr>
              <w:tab/>
            </w:r>
            <w:r w:rsidRPr="0058336A">
              <w:rPr>
                <w:rFonts w:ascii="Arial" w:hAnsi="Arial" w:cs="Arial"/>
                <w:b/>
                <w:bCs/>
                <w:sz w:val="21"/>
                <w:szCs w:val="21"/>
              </w:rPr>
              <w:t>Acknowledgement</w:t>
            </w:r>
          </w:p>
          <w:p w:rsidR="006A18C0" w:rsidRPr="001A4D36" w:rsidRDefault="006A18C0">
            <w:pPr>
              <w:pStyle w:val="BodyText"/>
              <w:tabs>
                <w:tab w:val="center" w:pos="3666"/>
              </w:tabs>
              <w:spacing w:line="276" w:lineRule="auto"/>
              <w:rPr>
                <w:rFonts w:ascii="Arial" w:hAnsi="Arial" w:cs="Arial"/>
                <w:bCs/>
                <w:sz w:val="20"/>
                <w:szCs w:val="20"/>
                <w:lang w:val="es-MX"/>
              </w:rPr>
            </w:pPr>
            <w:r w:rsidRPr="0058336A">
              <w:rPr>
                <w:rFonts w:ascii="Arial" w:hAnsi="Arial" w:cs="Arial"/>
                <w:bCs/>
                <w:sz w:val="24"/>
                <w:lang w:val="es-MX"/>
              </w:rPr>
              <w:tab/>
            </w:r>
            <w:r w:rsidRPr="001A4D36">
              <w:rPr>
                <w:rFonts w:ascii="Arial" w:hAnsi="Arial" w:cs="Arial"/>
                <w:bCs/>
                <w:sz w:val="20"/>
                <w:szCs w:val="20"/>
                <w:lang w:val="es-MX"/>
              </w:rPr>
              <w:t>(Necesarios cuando DSHS proporcione tratamiento directo de atención médica)</w:t>
            </w:r>
          </w:p>
        </w:tc>
      </w:tr>
      <w:tr w:rsidR="006A18C0" w:rsidRPr="0058336A" w:rsidTr="004E4B28">
        <w:tblPrEx>
          <w:tblCellMar>
            <w:top w:w="0" w:type="dxa"/>
            <w:bottom w:w="0" w:type="dxa"/>
          </w:tblCellMar>
        </w:tblPrEx>
        <w:trPr>
          <w:cantSplit/>
          <w:trHeight w:hRule="exact" w:val="576"/>
        </w:trPr>
        <w:tc>
          <w:tcPr>
            <w:tcW w:w="6930" w:type="dxa"/>
            <w:gridSpan w:val="4"/>
            <w:tcBorders>
              <w:top w:val="single" w:sz="4" w:space="0" w:color="auto"/>
              <w:left w:val="single" w:sz="4" w:space="0" w:color="auto"/>
              <w:bottom w:val="single" w:sz="4" w:space="0" w:color="auto"/>
            </w:tcBorders>
          </w:tcPr>
          <w:p w:rsidR="006A18C0" w:rsidRDefault="009712D9">
            <w:pPr>
              <w:rPr>
                <w:rFonts w:ascii="Arial" w:hAnsi="Arial" w:cs="Arial"/>
                <w:sz w:val="16"/>
                <w:szCs w:val="16"/>
                <w:lang w:val="es-MX"/>
              </w:rPr>
            </w:pPr>
            <w:r w:rsidRPr="009712D9">
              <w:rPr>
                <w:rFonts w:ascii="Arial" w:hAnsi="Arial" w:cs="Arial"/>
                <w:sz w:val="16"/>
                <w:szCs w:val="16"/>
                <w:lang w:val="es-MX"/>
              </w:rPr>
              <w:t>NOMBRE DEL CLIENTE</w:t>
            </w:r>
          </w:p>
          <w:p w:rsidR="009712D9" w:rsidRPr="009712D9" w:rsidRDefault="009712D9">
            <w:pPr>
              <w:rPr>
                <w:rFonts w:ascii="Arial" w:hAnsi="Arial" w:cs="Arial"/>
                <w:b/>
                <w:bCs/>
                <w:lang w:val="es-MX"/>
              </w:rPr>
            </w:pPr>
            <w:r w:rsidRPr="0058336A">
              <w:rPr>
                <w:b/>
                <w:bCs/>
              </w:rPr>
              <w:fldChar w:fldCharType="begin">
                <w:ffData>
                  <w:name w:val="Text1"/>
                  <w:enabled/>
                  <w:calcOnExit w:val="0"/>
                  <w:textInput/>
                </w:ffData>
              </w:fldChar>
            </w:r>
            <w:r w:rsidRPr="0058336A">
              <w:rPr>
                <w:b/>
                <w:bCs/>
              </w:rPr>
              <w:instrText xml:space="preserve"> FORMTEXT </w:instrText>
            </w:r>
            <w:r w:rsidRPr="0058336A">
              <w:rPr>
                <w:b/>
                <w:bCs/>
              </w:rPr>
            </w:r>
            <w:r w:rsidRPr="0058336A">
              <w:rPr>
                <w:b/>
                <w:bCs/>
              </w:rPr>
              <w:fldChar w:fldCharType="separate"/>
            </w:r>
            <w:bookmarkStart w:id="0" w:name="_GoBack"/>
            <w:r w:rsidR="004E4B28">
              <w:rPr>
                <w:b/>
                <w:bCs/>
                <w:noProof/>
              </w:rPr>
              <w:t> </w:t>
            </w:r>
            <w:r w:rsidR="004E4B28">
              <w:rPr>
                <w:b/>
                <w:bCs/>
                <w:noProof/>
              </w:rPr>
              <w:t> </w:t>
            </w:r>
            <w:r w:rsidR="004E4B28">
              <w:rPr>
                <w:b/>
                <w:bCs/>
                <w:noProof/>
              </w:rPr>
              <w:t> </w:t>
            </w:r>
            <w:r w:rsidR="004E4B28">
              <w:rPr>
                <w:b/>
                <w:bCs/>
                <w:noProof/>
              </w:rPr>
              <w:t> </w:t>
            </w:r>
            <w:r w:rsidR="004E4B28">
              <w:rPr>
                <w:b/>
                <w:bCs/>
                <w:noProof/>
              </w:rPr>
              <w:t> </w:t>
            </w:r>
            <w:bookmarkEnd w:id="0"/>
            <w:r w:rsidRPr="0058336A">
              <w:rPr>
                <w:b/>
                <w:bCs/>
              </w:rPr>
              <w:fldChar w:fldCharType="end"/>
            </w:r>
          </w:p>
        </w:tc>
        <w:tc>
          <w:tcPr>
            <w:tcW w:w="3150" w:type="dxa"/>
            <w:gridSpan w:val="3"/>
            <w:tcBorders>
              <w:top w:val="single" w:sz="2" w:space="0" w:color="auto"/>
              <w:bottom w:val="single" w:sz="2" w:space="0" w:color="auto"/>
              <w:right w:val="single" w:sz="2" w:space="0" w:color="auto"/>
            </w:tcBorders>
          </w:tcPr>
          <w:p w:rsidR="006A18C0" w:rsidRPr="0058336A" w:rsidRDefault="006A18C0">
            <w:pPr>
              <w:rPr>
                <w:rFonts w:ascii="Arial" w:hAnsi="Arial" w:cs="Arial"/>
                <w:sz w:val="16"/>
                <w:lang w:val="es-MX"/>
              </w:rPr>
            </w:pPr>
            <w:r w:rsidRPr="0058336A">
              <w:rPr>
                <w:rFonts w:ascii="Arial" w:hAnsi="Arial" w:cs="Arial"/>
                <w:sz w:val="16"/>
                <w:lang w:val="es-MX"/>
              </w:rPr>
              <w:t>FECHA DE NACIMIENTO DEL CLIENTE</w:t>
            </w:r>
          </w:p>
          <w:p w:rsidR="006A18C0" w:rsidRPr="0058336A" w:rsidRDefault="003D6502">
            <w:pPr>
              <w:rPr>
                <w:b/>
                <w:bCs/>
                <w:lang w:val="es-MX"/>
              </w:rPr>
            </w:pPr>
            <w:r w:rsidRPr="0058336A">
              <w:rPr>
                <w:b/>
                <w:bCs/>
              </w:rPr>
              <w:fldChar w:fldCharType="begin">
                <w:ffData>
                  <w:name w:val="Text1"/>
                  <w:enabled/>
                  <w:calcOnExit w:val="0"/>
                  <w:textInput>
                    <w:type w:val="date"/>
                    <w:format w:val="MM/DD/YYYY"/>
                  </w:textInput>
                </w:ffData>
              </w:fldChar>
            </w:r>
            <w:r w:rsidRPr="0058336A">
              <w:rPr>
                <w:b/>
                <w:bCs/>
                <w:lang w:val="es-MX"/>
              </w:rPr>
              <w:instrText xml:space="preserve"> FORMTEXT </w:instrText>
            </w:r>
            <w:r w:rsidR="006A18C0" w:rsidRPr="0058336A">
              <w:rPr>
                <w:b/>
                <w:bCs/>
              </w:rPr>
            </w:r>
            <w:r w:rsidRPr="0058336A">
              <w:rPr>
                <w:b/>
                <w:bCs/>
              </w:rPr>
              <w:fldChar w:fldCharType="separate"/>
            </w:r>
            <w:r w:rsidR="004E4B28">
              <w:rPr>
                <w:b/>
                <w:bCs/>
                <w:noProof/>
              </w:rPr>
              <w:t> </w:t>
            </w:r>
            <w:r w:rsidR="004E4B28">
              <w:rPr>
                <w:b/>
                <w:bCs/>
                <w:noProof/>
              </w:rPr>
              <w:t> </w:t>
            </w:r>
            <w:r w:rsidR="004E4B28">
              <w:rPr>
                <w:b/>
                <w:bCs/>
                <w:noProof/>
              </w:rPr>
              <w:t> </w:t>
            </w:r>
            <w:r w:rsidR="004E4B28">
              <w:rPr>
                <w:b/>
                <w:bCs/>
                <w:noProof/>
              </w:rPr>
              <w:t> </w:t>
            </w:r>
            <w:r w:rsidR="004E4B28">
              <w:rPr>
                <w:b/>
                <w:bCs/>
                <w:noProof/>
              </w:rPr>
              <w:t> </w:t>
            </w:r>
            <w:r w:rsidRPr="0058336A">
              <w:rPr>
                <w:b/>
                <w:bCs/>
              </w:rPr>
              <w:fldChar w:fldCharType="end"/>
            </w:r>
          </w:p>
        </w:tc>
      </w:tr>
      <w:tr w:rsidR="006A18C0" w:rsidRPr="0058336A" w:rsidTr="004E4B28">
        <w:tblPrEx>
          <w:tblCellMar>
            <w:top w:w="0" w:type="dxa"/>
            <w:bottom w:w="0" w:type="dxa"/>
          </w:tblCellMar>
        </w:tblPrEx>
        <w:trPr>
          <w:cantSplit/>
        </w:trPr>
        <w:tc>
          <w:tcPr>
            <w:tcW w:w="10080" w:type="dxa"/>
            <w:gridSpan w:val="7"/>
            <w:tcBorders>
              <w:top w:val="single" w:sz="12" w:space="0" w:color="auto"/>
              <w:left w:val="single" w:sz="12" w:space="0" w:color="auto"/>
              <w:right w:val="single" w:sz="12" w:space="0" w:color="auto"/>
            </w:tcBorders>
          </w:tcPr>
          <w:p w:rsidR="006A18C0" w:rsidRPr="0058336A" w:rsidRDefault="006A18C0">
            <w:pPr>
              <w:pStyle w:val="BodyText"/>
              <w:spacing w:before="240" w:after="240" w:line="276" w:lineRule="auto"/>
              <w:rPr>
                <w:rFonts w:ascii="Arial" w:hAnsi="Arial" w:cs="Arial"/>
                <w:b/>
                <w:bCs/>
                <w:sz w:val="20"/>
                <w:lang w:val="es-MX"/>
              </w:rPr>
            </w:pPr>
            <w:r w:rsidRPr="0058336A">
              <w:rPr>
                <w:rFonts w:ascii="Arial" w:hAnsi="Arial" w:cs="Arial"/>
                <w:b/>
                <w:bCs/>
                <w:sz w:val="20"/>
                <w:lang w:val="es-MX"/>
              </w:rPr>
              <w:t>He recibido una copia del aviso de privacidad de DSHS y he tenido la oportunidad de hacer preguntas sobre cómo DSHS usará y compartirá mi información médica personal.</w:t>
            </w:r>
          </w:p>
        </w:tc>
      </w:tr>
      <w:tr w:rsidR="006A18C0" w:rsidRPr="0058336A" w:rsidTr="004E4B28">
        <w:tblPrEx>
          <w:tblCellMar>
            <w:top w:w="0" w:type="dxa"/>
            <w:bottom w:w="0" w:type="dxa"/>
          </w:tblCellMar>
        </w:tblPrEx>
        <w:trPr>
          <w:cantSplit/>
          <w:trHeight w:hRule="exact" w:val="576"/>
        </w:trPr>
        <w:tc>
          <w:tcPr>
            <w:tcW w:w="7283" w:type="dxa"/>
            <w:gridSpan w:val="5"/>
            <w:tcBorders>
              <w:left w:val="single" w:sz="12" w:space="0" w:color="auto"/>
            </w:tcBorders>
          </w:tcPr>
          <w:p w:rsidR="006A18C0" w:rsidRPr="0058336A" w:rsidRDefault="006A18C0">
            <w:pPr>
              <w:rPr>
                <w:rFonts w:ascii="Arial" w:hAnsi="Arial" w:cs="Arial"/>
                <w:sz w:val="16"/>
              </w:rPr>
            </w:pPr>
            <w:r w:rsidRPr="0058336A">
              <w:rPr>
                <w:rFonts w:ascii="Arial" w:hAnsi="Arial" w:cs="Arial"/>
                <w:sz w:val="16"/>
              </w:rPr>
              <w:t xml:space="preserve">FIRMA </w:t>
            </w:r>
            <w:smartTag w:uri="urn:schemas-microsoft-com:office:smarttags" w:element="State">
              <w:smartTag w:uri="urn:schemas-microsoft-com:office:smarttags" w:element="place">
                <w:r w:rsidRPr="0058336A">
                  <w:rPr>
                    <w:rFonts w:ascii="Arial" w:hAnsi="Arial" w:cs="Arial"/>
                    <w:sz w:val="16"/>
                  </w:rPr>
                  <w:t>DEL</w:t>
                </w:r>
              </w:smartTag>
            </w:smartTag>
            <w:r w:rsidRPr="0058336A">
              <w:rPr>
                <w:rFonts w:ascii="Arial" w:hAnsi="Arial" w:cs="Arial"/>
                <w:sz w:val="16"/>
              </w:rPr>
              <w:t xml:space="preserve"> CLIENTE O REPRESENTANTE PERSONAL</w:t>
            </w:r>
          </w:p>
          <w:p w:rsidR="006A18C0" w:rsidRPr="0058336A" w:rsidRDefault="006A18C0">
            <w:pPr>
              <w:rPr>
                <w:b/>
                <w:bCs/>
              </w:rPr>
            </w:pPr>
          </w:p>
        </w:tc>
        <w:tc>
          <w:tcPr>
            <w:tcW w:w="2797" w:type="dxa"/>
            <w:gridSpan w:val="2"/>
            <w:tcBorders>
              <w:right w:val="single" w:sz="12" w:space="0" w:color="auto"/>
            </w:tcBorders>
          </w:tcPr>
          <w:p w:rsidR="006A18C0" w:rsidRPr="0058336A" w:rsidRDefault="006A18C0">
            <w:pPr>
              <w:rPr>
                <w:rFonts w:ascii="Arial" w:hAnsi="Arial" w:cs="Arial"/>
                <w:sz w:val="16"/>
              </w:rPr>
            </w:pPr>
            <w:r w:rsidRPr="0058336A">
              <w:rPr>
                <w:rFonts w:ascii="Arial" w:hAnsi="Arial" w:cs="Arial"/>
                <w:sz w:val="16"/>
              </w:rPr>
              <w:t>FECHA</w:t>
            </w:r>
          </w:p>
          <w:p w:rsidR="006A18C0" w:rsidRPr="0058336A" w:rsidRDefault="003D6502">
            <w:pPr>
              <w:rPr>
                <w:b/>
                <w:bCs/>
              </w:rPr>
            </w:pPr>
            <w:r w:rsidRPr="0058336A">
              <w:rPr>
                <w:b/>
                <w:bCs/>
              </w:rPr>
              <w:fldChar w:fldCharType="begin">
                <w:ffData>
                  <w:name w:val="Text1"/>
                  <w:enabled/>
                  <w:calcOnExit w:val="0"/>
                  <w:textInput>
                    <w:type w:val="date"/>
                    <w:format w:val="MM/DD/YYYY"/>
                  </w:textInput>
                </w:ffData>
              </w:fldChar>
            </w:r>
            <w:r w:rsidRPr="0058336A">
              <w:rPr>
                <w:b/>
                <w:bCs/>
              </w:rPr>
              <w:instrText xml:space="preserve"> FORMTEXT </w:instrText>
            </w:r>
            <w:r w:rsidR="006A18C0" w:rsidRPr="0058336A">
              <w:rPr>
                <w:b/>
                <w:bCs/>
              </w:rPr>
            </w:r>
            <w:r w:rsidRPr="0058336A">
              <w:rPr>
                <w:b/>
                <w:bCs/>
              </w:rPr>
              <w:fldChar w:fldCharType="separate"/>
            </w:r>
            <w:r w:rsidR="004E4B28">
              <w:rPr>
                <w:b/>
                <w:bCs/>
                <w:noProof/>
              </w:rPr>
              <w:t> </w:t>
            </w:r>
            <w:r w:rsidR="004E4B28">
              <w:rPr>
                <w:b/>
                <w:bCs/>
                <w:noProof/>
              </w:rPr>
              <w:t> </w:t>
            </w:r>
            <w:r w:rsidR="004E4B28">
              <w:rPr>
                <w:b/>
                <w:bCs/>
                <w:noProof/>
              </w:rPr>
              <w:t> </w:t>
            </w:r>
            <w:r w:rsidR="004E4B28">
              <w:rPr>
                <w:b/>
                <w:bCs/>
                <w:noProof/>
              </w:rPr>
              <w:t> </w:t>
            </w:r>
            <w:r w:rsidR="004E4B28">
              <w:rPr>
                <w:b/>
                <w:bCs/>
                <w:noProof/>
              </w:rPr>
              <w:t> </w:t>
            </w:r>
            <w:r w:rsidRPr="0058336A">
              <w:rPr>
                <w:b/>
                <w:bCs/>
              </w:rPr>
              <w:fldChar w:fldCharType="end"/>
            </w:r>
          </w:p>
        </w:tc>
      </w:tr>
      <w:tr w:rsidR="006A18C0" w:rsidRPr="0058336A" w:rsidTr="004E4B28">
        <w:tblPrEx>
          <w:tblCellMar>
            <w:top w:w="0" w:type="dxa"/>
            <w:bottom w:w="0" w:type="dxa"/>
          </w:tblCellMar>
        </w:tblPrEx>
        <w:trPr>
          <w:cantSplit/>
        </w:trPr>
        <w:tc>
          <w:tcPr>
            <w:tcW w:w="10080" w:type="dxa"/>
            <w:gridSpan w:val="7"/>
            <w:tcBorders>
              <w:top w:val="single" w:sz="12" w:space="0" w:color="auto"/>
              <w:bottom w:val="single" w:sz="2" w:space="0" w:color="auto"/>
            </w:tcBorders>
            <w:shd w:val="clear" w:color="auto" w:fill="E6E6E6"/>
          </w:tcPr>
          <w:p w:rsidR="006A18C0" w:rsidRPr="0058336A" w:rsidRDefault="006A18C0">
            <w:pPr>
              <w:pStyle w:val="BodyText"/>
              <w:spacing w:before="120" w:line="276" w:lineRule="auto"/>
              <w:jc w:val="center"/>
              <w:rPr>
                <w:rFonts w:ascii="Arial" w:hAnsi="Arial" w:cs="Arial"/>
                <w:b/>
                <w:bCs/>
                <w:sz w:val="20"/>
              </w:rPr>
            </w:pPr>
            <w:r w:rsidRPr="0058336A">
              <w:rPr>
                <w:rFonts w:ascii="Arial" w:hAnsi="Arial" w:cs="Arial"/>
                <w:b/>
                <w:bCs/>
                <w:sz w:val="20"/>
              </w:rPr>
              <w:t>FOR DSHS USE ONLY</w:t>
            </w:r>
          </w:p>
        </w:tc>
      </w:tr>
      <w:tr w:rsidR="006A18C0" w:rsidRPr="0058336A" w:rsidTr="004E4B28">
        <w:tblPrEx>
          <w:tblCellMar>
            <w:top w:w="0" w:type="dxa"/>
            <w:bottom w:w="0" w:type="dxa"/>
          </w:tblCellMar>
        </w:tblPrEx>
        <w:trPr>
          <w:cantSplit/>
        </w:trPr>
        <w:tc>
          <w:tcPr>
            <w:tcW w:w="10080" w:type="dxa"/>
            <w:gridSpan w:val="7"/>
            <w:tcBorders>
              <w:top w:val="single" w:sz="2" w:space="0" w:color="auto"/>
              <w:left w:val="single" w:sz="2" w:space="0" w:color="auto"/>
              <w:bottom w:val="single" w:sz="2" w:space="0" w:color="auto"/>
              <w:right w:val="single" w:sz="2" w:space="0" w:color="auto"/>
            </w:tcBorders>
          </w:tcPr>
          <w:p w:rsidR="006A18C0" w:rsidRPr="0058336A" w:rsidRDefault="006A18C0">
            <w:pPr>
              <w:pStyle w:val="BodyText"/>
              <w:spacing w:before="120" w:after="120" w:line="276" w:lineRule="auto"/>
              <w:jc w:val="center"/>
              <w:rPr>
                <w:rFonts w:ascii="Arial" w:hAnsi="Arial" w:cs="Arial"/>
                <w:b/>
                <w:bCs/>
                <w:sz w:val="20"/>
              </w:rPr>
            </w:pPr>
            <w:r w:rsidRPr="0058336A">
              <w:rPr>
                <w:rFonts w:ascii="Arial" w:hAnsi="Arial" w:cs="Arial"/>
                <w:b/>
                <w:bCs/>
                <w:sz w:val="20"/>
              </w:rPr>
              <w:t xml:space="preserve">To be completed if </w:t>
            </w:r>
            <w:r w:rsidRPr="0058336A">
              <w:rPr>
                <w:rFonts w:ascii="Arial" w:hAnsi="Arial" w:cs="Arial"/>
                <w:b/>
                <w:bCs/>
                <w:sz w:val="20"/>
                <w:u w:val="single"/>
              </w:rPr>
              <w:t>unable</w:t>
            </w:r>
            <w:r w:rsidRPr="0058336A">
              <w:rPr>
                <w:rFonts w:ascii="Arial" w:hAnsi="Arial" w:cs="Arial"/>
                <w:b/>
                <w:bCs/>
                <w:color w:val="000000"/>
                <w:sz w:val="20"/>
              </w:rPr>
              <w:t xml:space="preserve"> to obtain signature of client or personal representative.</w:t>
            </w:r>
          </w:p>
        </w:tc>
      </w:tr>
      <w:tr w:rsidR="006A18C0" w:rsidRPr="0058336A" w:rsidTr="004E4B28">
        <w:tblPrEx>
          <w:tblCellMar>
            <w:top w:w="0" w:type="dxa"/>
            <w:bottom w:w="0" w:type="dxa"/>
          </w:tblCellMar>
        </w:tblPrEx>
        <w:trPr>
          <w:cantSplit/>
          <w:trHeight w:hRule="exact" w:val="3596"/>
        </w:trPr>
        <w:tc>
          <w:tcPr>
            <w:tcW w:w="10080" w:type="dxa"/>
            <w:gridSpan w:val="7"/>
            <w:tcBorders>
              <w:top w:val="single" w:sz="2" w:space="0" w:color="auto"/>
              <w:left w:val="single" w:sz="2" w:space="0" w:color="auto"/>
              <w:bottom w:val="single" w:sz="2" w:space="0" w:color="auto"/>
              <w:right w:val="single" w:sz="2" w:space="0" w:color="auto"/>
            </w:tcBorders>
          </w:tcPr>
          <w:p w:rsidR="006A18C0" w:rsidRPr="0058336A" w:rsidRDefault="006A18C0">
            <w:pPr>
              <w:pStyle w:val="BodyText"/>
              <w:spacing w:before="120" w:line="276" w:lineRule="auto"/>
              <w:rPr>
                <w:rFonts w:ascii="Arial" w:hAnsi="Arial" w:cs="Arial"/>
                <w:sz w:val="20"/>
              </w:rPr>
            </w:pPr>
            <w:r w:rsidRPr="0058336A">
              <w:rPr>
                <w:rFonts w:ascii="Arial" w:hAnsi="Arial" w:cs="Arial"/>
                <w:sz w:val="20"/>
              </w:rPr>
              <w:t>Describe efforts made to have the client acknowledge receipt of the Notice of Privacy Practices (NPP):</w:t>
            </w:r>
          </w:p>
          <w:p w:rsidR="006A18C0" w:rsidRPr="0058336A" w:rsidRDefault="003D6502">
            <w:pPr>
              <w:pStyle w:val="BodyText"/>
              <w:spacing w:line="276" w:lineRule="auto"/>
              <w:rPr>
                <w:rFonts w:ascii="Times New Roman" w:hAnsi="Times New Roman"/>
                <w:sz w:val="24"/>
              </w:rPr>
            </w:pPr>
            <w:r w:rsidRPr="0058336A">
              <w:rPr>
                <w:rFonts w:ascii="Times New Roman" w:hAnsi="Times New Roman"/>
                <w:b/>
                <w:bCs/>
                <w:sz w:val="24"/>
              </w:rPr>
              <w:fldChar w:fldCharType="begin">
                <w:ffData>
                  <w:name w:val="Text1"/>
                  <w:enabled/>
                  <w:calcOnExit w:val="0"/>
                  <w:textInput/>
                </w:ffData>
              </w:fldChar>
            </w:r>
            <w:r w:rsidRPr="0058336A">
              <w:rPr>
                <w:rFonts w:ascii="Times New Roman" w:hAnsi="Times New Roman"/>
                <w:b/>
                <w:bCs/>
                <w:sz w:val="24"/>
              </w:rPr>
              <w:instrText xml:space="preserve"> FORMTEXT </w:instrText>
            </w:r>
            <w:r w:rsidR="006A18C0" w:rsidRPr="0058336A">
              <w:rPr>
                <w:rFonts w:ascii="Times New Roman" w:hAnsi="Times New Roman"/>
                <w:b/>
                <w:bCs/>
                <w:sz w:val="24"/>
              </w:rPr>
            </w:r>
            <w:r w:rsidRPr="0058336A">
              <w:rPr>
                <w:rFonts w:ascii="Times New Roman" w:hAnsi="Times New Roman"/>
                <w:b/>
                <w:bCs/>
                <w:sz w:val="24"/>
              </w:rPr>
              <w:fldChar w:fldCharType="separate"/>
            </w:r>
            <w:r w:rsidR="004E4B28">
              <w:rPr>
                <w:rFonts w:ascii="Times New Roman" w:hAnsi="Times New Roman"/>
                <w:b/>
                <w:bCs/>
                <w:noProof/>
                <w:sz w:val="24"/>
              </w:rPr>
              <w:t> </w:t>
            </w:r>
            <w:r w:rsidR="004E4B28">
              <w:rPr>
                <w:rFonts w:ascii="Times New Roman" w:hAnsi="Times New Roman"/>
                <w:b/>
                <w:bCs/>
                <w:noProof/>
                <w:sz w:val="24"/>
              </w:rPr>
              <w:t> </w:t>
            </w:r>
            <w:r w:rsidR="004E4B28">
              <w:rPr>
                <w:rFonts w:ascii="Times New Roman" w:hAnsi="Times New Roman"/>
                <w:b/>
                <w:bCs/>
                <w:noProof/>
                <w:sz w:val="24"/>
              </w:rPr>
              <w:t> </w:t>
            </w:r>
            <w:r w:rsidR="004E4B28">
              <w:rPr>
                <w:rFonts w:ascii="Times New Roman" w:hAnsi="Times New Roman"/>
                <w:b/>
                <w:bCs/>
                <w:noProof/>
                <w:sz w:val="24"/>
              </w:rPr>
              <w:t> </w:t>
            </w:r>
            <w:r w:rsidR="004E4B28">
              <w:rPr>
                <w:rFonts w:ascii="Times New Roman" w:hAnsi="Times New Roman"/>
                <w:b/>
                <w:bCs/>
                <w:noProof/>
                <w:sz w:val="24"/>
              </w:rPr>
              <w:t> </w:t>
            </w:r>
            <w:r w:rsidRPr="0058336A">
              <w:rPr>
                <w:rFonts w:ascii="Times New Roman" w:hAnsi="Times New Roman"/>
                <w:b/>
                <w:bCs/>
                <w:sz w:val="24"/>
              </w:rPr>
              <w:fldChar w:fldCharType="end"/>
            </w:r>
          </w:p>
        </w:tc>
      </w:tr>
      <w:tr w:rsidR="006A18C0" w:rsidRPr="0058336A" w:rsidTr="004E4B28">
        <w:tblPrEx>
          <w:tblCellMar>
            <w:top w:w="0" w:type="dxa"/>
            <w:bottom w:w="0" w:type="dxa"/>
          </w:tblCellMar>
        </w:tblPrEx>
        <w:trPr>
          <w:cantSplit/>
          <w:trHeight w:hRule="exact" w:val="3515"/>
        </w:trPr>
        <w:tc>
          <w:tcPr>
            <w:tcW w:w="10080" w:type="dxa"/>
            <w:gridSpan w:val="7"/>
            <w:tcBorders>
              <w:top w:val="single" w:sz="2" w:space="0" w:color="auto"/>
              <w:left w:val="single" w:sz="2" w:space="0" w:color="auto"/>
              <w:bottom w:val="single" w:sz="2" w:space="0" w:color="auto"/>
              <w:right w:val="single" w:sz="2" w:space="0" w:color="auto"/>
            </w:tcBorders>
          </w:tcPr>
          <w:p w:rsidR="006A18C0" w:rsidRPr="0058336A" w:rsidRDefault="006A18C0">
            <w:pPr>
              <w:pStyle w:val="BodyText"/>
              <w:spacing w:before="120" w:line="276" w:lineRule="auto"/>
              <w:rPr>
                <w:rFonts w:ascii="Arial" w:hAnsi="Arial" w:cs="Arial"/>
                <w:sz w:val="20"/>
              </w:rPr>
            </w:pPr>
            <w:r w:rsidRPr="0058336A">
              <w:rPr>
                <w:rFonts w:ascii="Arial" w:hAnsi="Arial" w:cs="Arial"/>
                <w:sz w:val="20"/>
              </w:rPr>
              <w:t>Describe reason why acknowledgement was not obtained:</w:t>
            </w:r>
          </w:p>
          <w:p w:rsidR="006A18C0" w:rsidRPr="0058336A" w:rsidRDefault="003D6502">
            <w:pPr>
              <w:pStyle w:val="BodyText"/>
              <w:spacing w:line="276" w:lineRule="auto"/>
              <w:rPr>
                <w:rFonts w:ascii="Times New Roman" w:hAnsi="Times New Roman"/>
                <w:sz w:val="20"/>
              </w:rPr>
            </w:pPr>
            <w:r w:rsidRPr="0058336A">
              <w:rPr>
                <w:rFonts w:ascii="Times New Roman" w:hAnsi="Times New Roman"/>
                <w:b/>
                <w:bCs/>
              </w:rPr>
              <w:fldChar w:fldCharType="begin">
                <w:ffData>
                  <w:name w:val="Text1"/>
                  <w:enabled/>
                  <w:calcOnExit w:val="0"/>
                  <w:textInput/>
                </w:ffData>
              </w:fldChar>
            </w:r>
            <w:r w:rsidRPr="0058336A">
              <w:rPr>
                <w:rFonts w:ascii="Times New Roman" w:hAnsi="Times New Roman"/>
                <w:b/>
                <w:bCs/>
              </w:rPr>
              <w:instrText xml:space="preserve"> FORMTEXT </w:instrText>
            </w:r>
            <w:r w:rsidR="006A18C0" w:rsidRPr="0058336A">
              <w:rPr>
                <w:rFonts w:ascii="Times New Roman" w:hAnsi="Times New Roman"/>
                <w:b/>
                <w:bCs/>
              </w:rPr>
            </w:r>
            <w:r w:rsidRPr="0058336A">
              <w:rPr>
                <w:rFonts w:ascii="Times New Roman" w:hAnsi="Times New Roman"/>
                <w:b/>
                <w:bCs/>
              </w:rPr>
              <w:fldChar w:fldCharType="separate"/>
            </w:r>
            <w:r w:rsidR="004E4B28">
              <w:rPr>
                <w:rFonts w:ascii="Times New Roman" w:hAnsi="Times New Roman"/>
                <w:b/>
                <w:bCs/>
                <w:noProof/>
              </w:rPr>
              <w:t> </w:t>
            </w:r>
            <w:r w:rsidR="004E4B28">
              <w:rPr>
                <w:rFonts w:ascii="Times New Roman" w:hAnsi="Times New Roman"/>
                <w:b/>
                <w:bCs/>
                <w:noProof/>
              </w:rPr>
              <w:t> </w:t>
            </w:r>
            <w:r w:rsidR="004E4B28">
              <w:rPr>
                <w:rFonts w:ascii="Times New Roman" w:hAnsi="Times New Roman"/>
                <w:b/>
                <w:bCs/>
                <w:noProof/>
              </w:rPr>
              <w:t> </w:t>
            </w:r>
            <w:r w:rsidR="004E4B28">
              <w:rPr>
                <w:rFonts w:ascii="Times New Roman" w:hAnsi="Times New Roman"/>
                <w:b/>
                <w:bCs/>
                <w:noProof/>
              </w:rPr>
              <w:t> </w:t>
            </w:r>
            <w:r w:rsidR="004E4B28">
              <w:rPr>
                <w:rFonts w:ascii="Times New Roman" w:hAnsi="Times New Roman"/>
                <w:b/>
                <w:bCs/>
                <w:noProof/>
              </w:rPr>
              <w:t> </w:t>
            </w:r>
            <w:r w:rsidRPr="0058336A">
              <w:rPr>
                <w:rFonts w:ascii="Times New Roman" w:hAnsi="Times New Roman"/>
                <w:b/>
                <w:bCs/>
              </w:rPr>
              <w:fldChar w:fldCharType="end"/>
            </w:r>
          </w:p>
        </w:tc>
      </w:tr>
      <w:tr w:rsidR="006A18C0" w:rsidRPr="0058336A" w:rsidTr="004E4B28">
        <w:tblPrEx>
          <w:tblCellMar>
            <w:top w:w="0" w:type="dxa"/>
            <w:bottom w:w="0" w:type="dxa"/>
          </w:tblCellMar>
        </w:tblPrEx>
        <w:trPr>
          <w:cantSplit/>
          <w:trHeight w:hRule="exact" w:val="576"/>
        </w:trPr>
        <w:tc>
          <w:tcPr>
            <w:tcW w:w="6160" w:type="dxa"/>
            <w:gridSpan w:val="3"/>
            <w:tcBorders>
              <w:top w:val="single" w:sz="2" w:space="0" w:color="auto"/>
              <w:left w:val="single" w:sz="2" w:space="0" w:color="auto"/>
              <w:bottom w:val="single" w:sz="2" w:space="0" w:color="auto"/>
            </w:tcBorders>
          </w:tcPr>
          <w:p w:rsidR="006A18C0" w:rsidRPr="0058336A" w:rsidRDefault="006A18C0">
            <w:pPr>
              <w:rPr>
                <w:rFonts w:ascii="Arial" w:hAnsi="Arial" w:cs="Arial"/>
                <w:sz w:val="16"/>
              </w:rPr>
            </w:pPr>
            <w:r w:rsidRPr="0058336A">
              <w:rPr>
                <w:rFonts w:ascii="Arial" w:hAnsi="Arial" w:cs="Arial"/>
                <w:sz w:val="16"/>
              </w:rPr>
              <w:t>STAFF MEMBER’S NAME AND TITLE (PLEASE PRINT)</w:t>
            </w:r>
          </w:p>
          <w:p w:rsidR="006A18C0" w:rsidRPr="0058336A" w:rsidRDefault="003D6502">
            <w:pPr>
              <w:rPr>
                <w:rFonts w:ascii="Arial" w:hAnsi="Arial" w:cs="Arial"/>
                <w:sz w:val="16"/>
              </w:rPr>
            </w:pPr>
            <w:r w:rsidRPr="0058336A">
              <w:rPr>
                <w:b/>
                <w:bCs/>
              </w:rPr>
              <w:fldChar w:fldCharType="begin">
                <w:ffData>
                  <w:name w:val="Text1"/>
                  <w:enabled/>
                  <w:calcOnExit w:val="0"/>
                  <w:textInput/>
                </w:ffData>
              </w:fldChar>
            </w:r>
            <w:r w:rsidRPr="0058336A">
              <w:rPr>
                <w:b/>
                <w:bCs/>
              </w:rPr>
              <w:instrText xml:space="preserve"> FORMTEXT </w:instrText>
            </w:r>
            <w:r w:rsidR="006A18C0" w:rsidRPr="0058336A">
              <w:rPr>
                <w:b/>
                <w:bCs/>
              </w:rPr>
            </w:r>
            <w:r w:rsidRPr="0058336A">
              <w:rPr>
                <w:b/>
                <w:bCs/>
              </w:rPr>
              <w:fldChar w:fldCharType="separate"/>
            </w:r>
            <w:r w:rsidR="004E4B28">
              <w:rPr>
                <w:b/>
                <w:bCs/>
                <w:noProof/>
              </w:rPr>
              <w:t> </w:t>
            </w:r>
            <w:r w:rsidR="004E4B28">
              <w:rPr>
                <w:b/>
                <w:bCs/>
                <w:noProof/>
              </w:rPr>
              <w:t> </w:t>
            </w:r>
            <w:r w:rsidR="004E4B28">
              <w:rPr>
                <w:b/>
                <w:bCs/>
                <w:noProof/>
              </w:rPr>
              <w:t> </w:t>
            </w:r>
            <w:r w:rsidR="004E4B28">
              <w:rPr>
                <w:b/>
                <w:bCs/>
                <w:noProof/>
              </w:rPr>
              <w:t> </w:t>
            </w:r>
            <w:r w:rsidR="004E4B28">
              <w:rPr>
                <w:b/>
                <w:bCs/>
                <w:noProof/>
              </w:rPr>
              <w:t> </w:t>
            </w:r>
            <w:r w:rsidRPr="0058336A">
              <w:rPr>
                <w:b/>
                <w:bCs/>
              </w:rPr>
              <w:fldChar w:fldCharType="end"/>
            </w:r>
          </w:p>
        </w:tc>
        <w:tc>
          <w:tcPr>
            <w:tcW w:w="3920" w:type="dxa"/>
            <w:gridSpan w:val="4"/>
            <w:tcBorders>
              <w:top w:val="single" w:sz="2" w:space="0" w:color="auto"/>
              <w:bottom w:val="single" w:sz="2" w:space="0" w:color="auto"/>
              <w:right w:val="single" w:sz="2" w:space="0" w:color="auto"/>
            </w:tcBorders>
          </w:tcPr>
          <w:p w:rsidR="006A18C0" w:rsidRPr="0058336A" w:rsidRDefault="006A18C0">
            <w:pPr>
              <w:rPr>
                <w:rFonts w:ascii="Arial" w:hAnsi="Arial" w:cs="Arial"/>
                <w:sz w:val="16"/>
              </w:rPr>
            </w:pPr>
            <w:r w:rsidRPr="0058336A">
              <w:rPr>
                <w:rFonts w:ascii="Arial" w:hAnsi="Arial" w:cs="Arial"/>
                <w:sz w:val="16"/>
              </w:rPr>
              <w:t>ADMINISTRATION/DIVISION</w:t>
            </w:r>
          </w:p>
          <w:p w:rsidR="006A18C0" w:rsidRPr="0058336A" w:rsidRDefault="003D6502">
            <w:pPr>
              <w:rPr>
                <w:rFonts w:ascii="Arial" w:hAnsi="Arial" w:cs="Arial"/>
                <w:sz w:val="16"/>
              </w:rPr>
            </w:pPr>
            <w:r w:rsidRPr="0058336A">
              <w:rPr>
                <w:b/>
                <w:bCs/>
              </w:rPr>
              <w:fldChar w:fldCharType="begin">
                <w:ffData>
                  <w:name w:val="Text1"/>
                  <w:enabled/>
                  <w:calcOnExit w:val="0"/>
                  <w:textInput/>
                </w:ffData>
              </w:fldChar>
            </w:r>
            <w:r w:rsidRPr="0058336A">
              <w:rPr>
                <w:b/>
                <w:bCs/>
              </w:rPr>
              <w:instrText xml:space="preserve"> FORMTEXT </w:instrText>
            </w:r>
            <w:r w:rsidR="006A18C0" w:rsidRPr="0058336A">
              <w:rPr>
                <w:b/>
                <w:bCs/>
              </w:rPr>
            </w:r>
            <w:r w:rsidRPr="0058336A">
              <w:rPr>
                <w:b/>
                <w:bCs/>
              </w:rPr>
              <w:fldChar w:fldCharType="separate"/>
            </w:r>
            <w:r w:rsidR="004E4B28">
              <w:rPr>
                <w:b/>
                <w:bCs/>
                <w:noProof/>
              </w:rPr>
              <w:t> </w:t>
            </w:r>
            <w:r w:rsidR="004E4B28">
              <w:rPr>
                <w:b/>
                <w:bCs/>
                <w:noProof/>
              </w:rPr>
              <w:t> </w:t>
            </w:r>
            <w:r w:rsidR="004E4B28">
              <w:rPr>
                <w:b/>
                <w:bCs/>
                <w:noProof/>
              </w:rPr>
              <w:t> </w:t>
            </w:r>
            <w:r w:rsidR="004E4B28">
              <w:rPr>
                <w:b/>
                <w:bCs/>
                <w:noProof/>
              </w:rPr>
              <w:t> </w:t>
            </w:r>
            <w:r w:rsidR="004E4B28">
              <w:rPr>
                <w:b/>
                <w:bCs/>
                <w:noProof/>
              </w:rPr>
              <w:t> </w:t>
            </w:r>
            <w:r w:rsidRPr="0058336A">
              <w:rPr>
                <w:b/>
                <w:bCs/>
              </w:rPr>
              <w:fldChar w:fldCharType="end"/>
            </w:r>
          </w:p>
        </w:tc>
      </w:tr>
      <w:tr w:rsidR="006A18C0" w:rsidRPr="0058336A" w:rsidTr="004E4B28">
        <w:tblPrEx>
          <w:tblCellMar>
            <w:top w:w="0" w:type="dxa"/>
            <w:bottom w:w="0" w:type="dxa"/>
          </w:tblCellMar>
        </w:tblPrEx>
        <w:trPr>
          <w:cantSplit/>
          <w:trHeight w:hRule="exact" w:val="576"/>
        </w:trPr>
        <w:tc>
          <w:tcPr>
            <w:tcW w:w="7950" w:type="dxa"/>
            <w:gridSpan w:val="6"/>
            <w:tcBorders>
              <w:top w:val="single" w:sz="2" w:space="0" w:color="auto"/>
              <w:left w:val="single" w:sz="2" w:space="0" w:color="auto"/>
              <w:bottom w:val="single" w:sz="4" w:space="0" w:color="auto"/>
            </w:tcBorders>
          </w:tcPr>
          <w:p w:rsidR="006A18C0" w:rsidRPr="0058336A" w:rsidRDefault="006A18C0">
            <w:pPr>
              <w:rPr>
                <w:b/>
                <w:bCs/>
              </w:rPr>
            </w:pPr>
            <w:r w:rsidRPr="0058336A">
              <w:rPr>
                <w:rFonts w:ascii="Arial" w:hAnsi="Arial" w:cs="Arial"/>
                <w:sz w:val="16"/>
              </w:rPr>
              <w:t>STAFF’S SIGNATURE</w:t>
            </w:r>
          </w:p>
        </w:tc>
        <w:tc>
          <w:tcPr>
            <w:tcW w:w="2130" w:type="dxa"/>
            <w:tcBorders>
              <w:top w:val="single" w:sz="2" w:space="0" w:color="auto"/>
              <w:bottom w:val="single" w:sz="4" w:space="0" w:color="auto"/>
              <w:right w:val="single" w:sz="2" w:space="0" w:color="auto"/>
            </w:tcBorders>
          </w:tcPr>
          <w:p w:rsidR="006A18C0" w:rsidRPr="0058336A" w:rsidRDefault="006A18C0">
            <w:pPr>
              <w:rPr>
                <w:rFonts w:ascii="Arial" w:hAnsi="Arial" w:cs="Arial"/>
                <w:sz w:val="16"/>
              </w:rPr>
            </w:pPr>
            <w:r w:rsidRPr="0058336A">
              <w:rPr>
                <w:rFonts w:ascii="Arial" w:hAnsi="Arial" w:cs="Arial"/>
                <w:sz w:val="16"/>
              </w:rPr>
              <w:t>DATE</w:t>
            </w:r>
          </w:p>
          <w:p w:rsidR="006A18C0" w:rsidRPr="0058336A" w:rsidRDefault="003D6502">
            <w:pPr>
              <w:rPr>
                <w:b/>
                <w:bCs/>
              </w:rPr>
            </w:pPr>
            <w:r w:rsidRPr="0058336A">
              <w:rPr>
                <w:b/>
                <w:bCs/>
              </w:rPr>
              <w:fldChar w:fldCharType="begin">
                <w:ffData>
                  <w:name w:val="Text1"/>
                  <w:enabled/>
                  <w:calcOnExit w:val="0"/>
                  <w:textInput>
                    <w:type w:val="date"/>
                    <w:format w:val="MM/DD/YYYY"/>
                  </w:textInput>
                </w:ffData>
              </w:fldChar>
            </w:r>
            <w:r w:rsidRPr="0058336A">
              <w:rPr>
                <w:b/>
                <w:bCs/>
              </w:rPr>
              <w:instrText xml:space="preserve"> FORMTEXT </w:instrText>
            </w:r>
            <w:r w:rsidR="006A18C0" w:rsidRPr="0058336A">
              <w:rPr>
                <w:b/>
                <w:bCs/>
              </w:rPr>
            </w:r>
            <w:r w:rsidRPr="0058336A">
              <w:rPr>
                <w:b/>
                <w:bCs/>
              </w:rPr>
              <w:fldChar w:fldCharType="separate"/>
            </w:r>
            <w:r w:rsidR="004E4B28">
              <w:rPr>
                <w:b/>
                <w:bCs/>
                <w:noProof/>
              </w:rPr>
              <w:t> </w:t>
            </w:r>
            <w:r w:rsidR="004E4B28">
              <w:rPr>
                <w:b/>
                <w:bCs/>
                <w:noProof/>
              </w:rPr>
              <w:t> </w:t>
            </w:r>
            <w:r w:rsidR="004E4B28">
              <w:rPr>
                <w:b/>
                <w:bCs/>
                <w:noProof/>
              </w:rPr>
              <w:t> </w:t>
            </w:r>
            <w:r w:rsidR="004E4B28">
              <w:rPr>
                <w:b/>
                <w:bCs/>
                <w:noProof/>
              </w:rPr>
              <w:t> </w:t>
            </w:r>
            <w:r w:rsidR="004E4B28">
              <w:rPr>
                <w:b/>
                <w:bCs/>
                <w:noProof/>
              </w:rPr>
              <w:t> </w:t>
            </w:r>
            <w:r w:rsidRPr="0058336A">
              <w:rPr>
                <w:b/>
                <w:bCs/>
              </w:rPr>
              <w:fldChar w:fldCharType="end"/>
            </w:r>
          </w:p>
        </w:tc>
      </w:tr>
    </w:tbl>
    <w:p w:rsidR="006A18C0" w:rsidRPr="0058336A" w:rsidRDefault="006A18C0">
      <w:pPr>
        <w:pStyle w:val="Header"/>
        <w:tabs>
          <w:tab w:val="clear" w:pos="4320"/>
          <w:tab w:val="clear" w:pos="8640"/>
        </w:tabs>
        <w:sectPr w:rsidR="006A18C0" w:rsidRPr="0058336A">
          <w:footerReference w:type="default" r:id="rId11"/>
          <w:footerReference w:type="first" r:id="rId12"/>
          <w:type w:val="continuous"/>
          <w:pgSz w:w="12240" w:h="15840" w:code="1"/>
          <w:pgMar w:top="720" w:right="720" w:bottom="720" w:left="720" w:header="720" w:footer="720" w:gutter="0"/>
          <w:cols w:space="720"/>
          <w:docGrid w:linePitch="360"/>
        </w:sectPr>
      </w:pPr>
    </w:p>
    <w:p w:rsidR="006A18C0" w:rsidRPr="0058336A" w:rsidRDefault="006A18C0">
      <w:pPr>
        <w:pStyle w:val="Header"/>
        <w:tabs>
          <w:tab w:val="clear" w:pos="4320"/>
          <w:tab w:val="clear" w:pos="8640"/>
        </w:tabs>
      </w:pPr>
    </w:p>
    <w:sectPr w:rsidR="006A18C0" w:rsidRPr="0058336A">
      <w:type w:val="continuous"/>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F7" w:rsidRDefault="003E7AF7">
      <w:r>
        <w:separator/>
      </w:r>
    </w:p>
  </w:endnote>
  <w:endnote w:type="continuationSeparator" w:id="0">
    <w:p w:rsidR="003E7AF7" w:rsidRDefault="003E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C0" w:rsidRPr="000B3A99" w:rsidRDefault="006A18C0" w:rsidP="007A6045">
    <w:pPr>
      <w:pStyle w:val="Footer"/>
      <w:tabs>
        <w:tab w:val="clear" w:pos="8640"/>
        <w:tab w:val="right" w:pos="10800"/>
      </w:tabs>
      <w:ind w:left="810"/>
      <w:rPr>
        <w:rFonts w:ascii="Arial" w:hAnsi="Arial" w:cs="Arial"/>
        <w:bCs/>
        <w:color w:val="000000"/>
        <w:sz w:val="16"/>
        <w:szCs w:val="16"/>
      </w:rPr>
    </w:pPr>
    <w:r w:rsidRPr="000B3A99">
      <w:rPr>
        <w:rFonts w:ascii="Arial" w:hAnsi="Arial" w:cs="Arial"/>
        <w:b/>
        <w:bCs/>
        <w:sz w:val="16"/>
        <w:szCs w:val="16"/>
      </w:rPr>
      <w:t xml:space="preserve">DSHS 03-387 </w:t>
    </w:r>
    <w:r w:rsidR="0058336A" w:rsidRPr="000B3A99">
      <w:rPr>
        <w:rFonts w:ascii="Arial" w:hAnsi="Arial" w:cs="Arial"/>
        <w:b/>
        <w:bCs/>
        <w:sz w:val="16"/>
        <w:szCs w:val="16"/>
      </w:rPr>
      <w:t xml:space="preserve">SP </w:t>
    </w:r>
    <w:r w:rsidRPr="000B3A99">
      <w:rPr>
        <w:rFonts w:ascii="Arial" w:hAnsi="Arial" w:cs="Arial"/>
        <w:b/>
        <w:bCs/>
        <w:sz w:val="16"/>
        <w:szCs w:val="16"/>
      </w:rPr>
      <w:t>(REV.</w:t>
    </w:r>
    <w:r w:rsidRPr="000B3A99">
      <w:rPr>
        <w:rFonts w:ascii="Arial" w:hAnsi="Arial" w:cs="Arial"/>
        <w:bCs/>
        <w:color w:val="000000"/>
        <w:sz w:val="16"/>
        <w:szCs w:val="16"/>
      </w:rPr>
      <w:t xml:space="preserve"> </w:t>
    </w:r>
    <w:r w:rsidR="007A6045">
      <w:rPr>
        <w:rFonts w:ascii="Arial" w:hAnsi="Arial" w:cs="Arial"/>
        <w:b/>
        <w:bCs/>
        <w:color w:val="000000"/>
        <w:sz w:val="16"/>
        <w:szCs w:val="16"/>
      </w:rPr>
      <w:t>0</w:t>
    </w:r>
    <w:r w:rsidR="00196106">
      <w:rPr>
        <w:rFonts w:ascii="Arial" w:hAnsi="Arial" w:cs="Arial"/>
        <w:b/>
        <w:bCs/>
        <w:color w:val="000000"/>
        <w:sz w:val="16"/>
        <w:szCs w:val="16"/>
      </w:rPr>
      <w:t>9</w:t>
    </w:r>
    <w:r w:rsidR="007A6045">
      <w:rPr>
        <w:rFonts w:ascii="Arial" w:hAnsi="Arial" w:cs="Arial"/>
        <w:b/>
        <w:bCs/>
        <w:color w:val="000000"/>
        <w:sz w:val="16"/>
        <w:szCs w:val="16"/>
      </w:rPr>
      <w:t>/20</w:t>
    </w:r>
    <w:r w:rsidR="00196106">
      <w:rPr>
        <w:rFonts w:ascii="Arial" w:hAnsi="Arial" w:cs="Arial"/>
        <w:b/>
        <w:bCs/>
        <w:color w:val="000000"/>
        <w:sz w:val="16"/>
        <w:szCs w:val="16"/>
      </w:rPr>
      <w:t>21</w:t>
    </w:r>
    <w:r w:rsidRPr="000B3A99">
      <w:rPr>
        <w:rFonts w:ascii="Arial" w:hAnsi="Arial" w:cs="Arial"/>
        <w:b/>
        <w:bCs/>
        <w:color w:val="000000"/>
        <w:sz w:val="16"/>
        <w:szCs w:val="16"/>
      </w:rPr>
      <w:t>)</w:t>
    </w:r>
    <w:r w:rsidR="0058336A" w:rsidRPr="000B3A99">
      <w:rPr>
        <w:rFonts w:ascii="Arial" w:hAnsi="Arial" w:cs="Arial"/>
        <w:b/>
        <w:bCs/>
        <w:color w:val="000000"/>
        <w:sz w:val="16"/>
        <w:szCs w:val="16"/>
      </w:rPr>
      <w:t xml:space="preserve"> Spanish</w:t>
    </w:r>
    <w:r w:rsidRPr="000B3A99">
      <w:rPr>
        <w:rFonts w:ascii="Arial" w:hAnsi="Arial" w:cs="Arial"/>
        <w:b/>
        <w:bCs/>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8C0" w:rsidRDefault="006A18C0">
    <w:pPr>
      <w:pStyle w:val="Footer"/>
      <w:tabs>
        <w:tab w:val="clear" w:pos="8640"/>
        <w:tab w:val="right" w:pos="10800"/>
      </w:tabs>
      <w:rPr>
        <w:sz w:val="16"/>
        <w:szCs w:val="16"/>
      </w:rPr>
    </w:pPr>
    <w:r>
      <w:rPr>
        <w:rFonts w:ascii="Arial" w:hAnsi="Arial" w:cs="Arial"/>
        <w:b/>
        <w:bCs/>
        <w:sz w:val="16"/>
        <w:szCs w:val="16"/>
      </w:rPr>
      <w:t>DSHS 03-387 (REV.</w:t>
    </w:r>
    <w:r>
      <w:rPr>
        <w:rFonts w:ascii="Arial" w:hAnsi="Arial" w:cs="Arial"/>
        <w:bCs/>
        <w:sz w:val="16"/>
        <w:szCs w:val="16"/>
      </w:rPr>
      <w:t xml:space="preserve"> </w:t>
    </w:r>
    <w:r>
      <w:rPr>
        <w:rFonts w:ascii="Arial" w:hAnsi="Arial" w:cs="Arial"/>
        <w:b/>
        <w:bCs/>
        <w:sz w:val="16"/>
        <w:szCs w:val="16"/>
      </w:rPr>
      <w:t>07/2011)</w:t>
    </w:r>
    <w:r>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F7" w:rsidRDefault="003E7AF7">
      <w:r>
        <w:separator/>
      </w:r>
    </w:p>
  </w:footnote>
  <w:footnote w:type="continuationSeparator" w:id="0">
    <w:p w:rsidR="003E7AF7" w:rsidRDefault="003E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A4A"/>
    <w:multiLevelType w:val="hybridMultilevel"/>
    <w:tmpl w:val="0F1A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81027"/>
    <w:multiLevelType w:val="hybridMultilevel"/>
    <w:tmpl w:val="AC18AA8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E43ECA"/>
    <w:multiLevelType w:val="hybridMultilevel"/>
    <w:tmpl w:val="FB42A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90A37"/>
    <w:multiLevelType w:val="hybridMultilevel"/>
    <w:tmpl w:val="06F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B7580"/>
    <w:multiLevelType w:val="hybridMultilevel"/>
    <w:tmpl w:val="FD14A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F1C35"/>
    <w:multiLevelType w:val="hybridMultilevel"/>
    <w:tmpl w:val="B52A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aukZIc3Ol5lLqOEcqDNVLakHuej4ghUpkpLUUyYMiAisuyMp5zsL1y0f89JssqScDoGvx7C9kHwOMqYiHd8yCA==" w:salt="OazPV3YyPLtF3EqMoo2RGw=="/>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F2"/>
    <w:rsid w:val="00033039"/>
    <w:rsid w:val="000B3A99"/>
    <w:rsid w:val="000D23EA"/>
    <w:rsid w:val="000D425F"/>
    <w:rsid w:val="000F0011"/>
    <w:rsid w:val="0014275C"/>
    <w:rsid w:val="00175097"/>
    <w:rsid w:val="001827F2"/>
    <w:rsid w:val="00196106"/>
    <w:rsid w:val="001A4D36"/>
    <w:rsid w:val="001B092B"/>
    <w:rsid w:val="003D6502"/>
    <w:rsid w:val="003E7AF7"/>
    <w:rsid w:val="004E4B28"/>
    <w:rsid w:val="0058336A"/>
    <w:rsid w:val="005B0EE3"/>
    <w:rsid w:val="005E01E9"/>
    <w:rsid w:val="006A18C0"/>
    <w:rsid w:val="006F7410"/>
    <w:rsid w:val="007A6045"/>
    <w:rsid w:val="00915513"/>
    <w:rsid w:val="00937E34"/>
    <w:rsid w:val="0095433A"/>
    <w:rsid w:val="009712D9"/>
    <w:rsid w:val="00A61087"/>
    <w:rsid w:val="00CC55BF"/>
    <w:rsid w:val="00F42827"/>
    <w:rsid w:val="00F925A0"/>
    <w:rsid w:val="00FE7BC2"/>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2772"/>
      </w:tabs>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1)" w:hAnsi="Arial (W1)"/>
      <w:sz w:val="22"/>
    </w:rPr>
  </w:style>
  <w:style w:type="paragraph" w:styleId="BodyText2">
    <w:name w:val="Body Text 2"/>
    <w:basedOn w:val="Normal"/>
    <w:pPr>
      <w:spacing w:before="120" w:after="120" w:line="264" w:lineRule="auto"/>
    </w:pPr>
    <w:rPr>
      <w:rFonts w:ascii="Arial" w:hAnsi="Arial" w:cs="Arial"/>
      <w:sz w:val="20"/>
    </w:rPr>
  </w:style>
  <w:style w:type="character" w:styleId="Hyperlink">
    <w:name w:val="Hyperlink"/>
    <w:rPr>
      <w:color w:val="0000FF"/>
      <w:u w:val="single"/>
    </w:rPr>
  </w:style>
  <w:style w:type="character" w:customStyle="1" w:styleId="tw4winMark">
    <w:name w:val="tw4winMark"/>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pdf/03-387bs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crportal.hhs.gov/ocr/cp/complaint_frontpage.jsf" TargetMode="External"/><Relationship Id="rId4" Type="http://schemas.openxmlformats.org/officeDocument/2006/relationships/webSettings" Target="webSettings.xml"/><Relationship Id="rId9" Type="http://schemas.openxmlformats.org/officeDocument/2006/relationships/hyperlink" Target="mailto:DSHSPrivacyOfficer@dshs.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8123</CharactersWithSpaces>
  <SharedDoc>false</SharedDoc>
  <HLinks>
    <vt:vector size="18" baseType="variant">
      <vt:variant>
        <vt:i4>983144</vt:i4>
      </vt:variant>
      <vt:variant>
        <vt:i4>6</vt:i4>
      </vt:variant>
      <vt:variant>
        <vt:i4>0</vt:i4>
      </vt:variant>
      <vt:variant>
        <vt:i4>5</vt:i4>
      </vt:variant>
      <vt:variant>
        <vt:lpwstr>https://ocrportal.hhs.gov/ocr/cp/complaint_frontpage.jsf</vt:lpwstr>
      </vt:variant>
      <vt:variant>
        <vt:lpwstr/>
      </vt:variant>
      <vt:variant>
        <vt:i4>7536657</vt:i4>
      </vt:variant>
      <vt:variant>
        <vt:i4>3</vt:i4>
      </vt:variant>
      <vt:variant>
        <vt:i4>0</vt:i4>
      </vt:variant>
      <vt:variant>
        <vt:i4>5</vt:i4>
      </vt:variant>
      <vt:variant>
        <vt:lpwstr>mailto:DSHSPrivacyOfficer@dshs.wa.gov</vt:lpwstr>
      </vt:variant>
      <vt:variant>
        <vt:lpwstr/>
      </vt:variant>
      <vt:variant>
        <vt:i4>8257578</vt:i4>
      </vt:variant>
      <vt:variant>
        <vt:i4>0</vt:i4>
      </vt:variant>
      <vt:variant>
        <vt:i4>0</vt:i4>
      </vt:variant>
      <vt:variant>
        <vt:i4>5</vt:i4>
      </vt:variant>
      <vt:variant>
        <vt:lpwstr>https://www.dshs.wa.gov/sites/default/files/forms/pdf/03-387bsp.pdf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2011-07-18T19:17:00Z</cp:lastPrinted>
  <dcterms:created xsi:type="dcterms:W3CDTF">2021-09-22T20:53:00Z</dcterms:created>
  <dcterms:modified xsi:type="dcterms:W3CDTF">2021-09-22T20:54:00Z</dcterms:modified>
</cp:coreProperties>
</file>