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3960"/>
        <w:gridCol w:w="4950"/>
        <w:gridCol w:w="108"/>
      </w:tblGrid>
      <w:tr w:rsidR="00BD13D1" w:rsidRPr="008C490B" w14:paraId="20B75386" w14:textId="77777777" w:rsidTr="00BD13D1">
        <w:tc>
          <w:tcPr>
            <w:tcW w:w="1998" w:type="dxa"/>
            <w:tcBorders>
              <w:top w:val="nil"/>
              <w:left w:val="nil"/>
              <w:bottom w:val="nil"/>
              <w:right w:val="nil"/>
            </w:tcBorders>
          </w:tcPr>
          <w:p w14:paraId="59E90982" w14:textId="77777777" w:rsidR="00BD13D1" w:rsidRPr="008C490B" w:rsidRDefault="008C490B" w:rsidP="00EA2D00">
            <w:pPr>
              <w:spacing w:before="20"/>
              <w:rPr>
                <w:rFonts w:ascii="Arial" w:hAnsi="Arial" w:cs="Arial"/>
              </w:rPr>
            </w:pPr>
            <w:r w:rsidRPr="008C490B">
              <w:rPr>
                <w:rFonts w:ascii="Arial" w:hAnsi="Arial" w:cs="Arial"/>
              </w:rPr>
              <w:pict w14:anchorId="34549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8.5pt;height:51.75pt">
                  <v:imagedata r:id="rId7" o:title="Transforming Lives"/>
                </v:shape>
              </w:pict>
            </w:r>
          </w:p>
        </w:tc>
        <w:tc>
          <w:tcPr>
            <w:tcW w:w="9018" w:type="dxa"/>
            <w:gridSpan w:val="3"/>
            <w:tcBorders>
              <w:top w:val="nil"/>
              <w:left w:val="nil"/>
              <w:bottom w:val="nil"/>
              <w:right w:val="nil"/>
            </w:tcBorders>
            <w:vAlign w:val="center"/>
          </w:tcPr>
          <w:p w14:paraId="5C1EA215" w14:textId="77777777" w:rsidR="00BD13D1" w:rsidRPr="008C490B" w:rsidRDefault="00BD13D1" w:rsidP="00BD13D1">
            <w:pPr>
              <w:tabs>
                <w:tab w:val="center" w:pos="3402"/>
              </w:tabs>
              <w:spacing w:before="40"/>
              <w:rPr>
                <w:rFonts w:ascii="Arial" w:hAnsi="Arial" w:cs="Arial"/>
                <w:sz w:val="16"/>
                <w:szCs w:val="16"/>
              </w:rPr>
            </w:pPr>
            <w:r w:rsidRPr="008C490B">
              <w:rPr>
                <w:rFonts w:ascii="Arial" w:hAnsi="Arial" w:cs="Arial"/>
                <w:sz w:val="16"/>
                <w:szCs w:val="16"/>
              </w:rPr>
              <w:tab/>
              <w:t>DEVELOPMENTAL DISABILITIES ADMINISTRATION (DDA)</w:t>
            </w:r>
          </w:p>
          <w:p w14:paraId="58E79235" w14:textId="77777777" w:rsidR="00BD13D1" w:rsidRDefault="00BD13D1" w:rsidP="00BD13D1">
            <w:pPr>
              <w:tabs>
                <w:tab w:val="center" w:pos="3402"/>
              </w:tabs>
              <w:rPr>
                <w:rFonts w:ascii="Arial" w:hAnsi="Arial" w:cs="Arial"/>
                <w:b/>
                <w:bCs/>
                <w:sz w:val="28"/>
                <w:szCs w:val="28"/>
                <w:lang w:val="es-US"/>
              </w:rPr>
            </w:pPr>
            <w:r w:rsidRPr="008C490B">
              <w:rPr>
                <w:rFonts w:ascii="Arial" w:hAnsi="Arial" w:cs="Arial"/>
                <w:sz w:val="28"/>
                <w:szCs w:val="28"/>
                <w:lang w:val="es-US"/>
              </w:rPr>
              <w:tab/>
            </w:r>
            <w:r w:rsidRPr="008C490B">
              <w:rPr>
                <w:rFonts w:ascii="Arial" w:hAnsi="Arial" w:cs="Arial"/>
                <w:b/>
                <w:bCs/>
                <w:sz w:val="28"/>
                <w:szCs w:val="28"/>
                <w:lang w:val="es-US"/>
              </w:rPr>
              <w:t>Notificación de revisión de elegibilidad</w:t>
            </w:r>
          </w:p>
          <w:p w14:paraId="1E3CE203" w14:textId="46E0E6C7" w:rsidR="008C490B" w:rsidRPr="008C490B" w:rsidRDefault="008C490B" w:rsidP="00BD13D1">
            <w:pPr>
              <w:tabs>
                <w:tab w:val="center" w:pos="3402"/>
              </w:tabs>
              <w:rPr>
                <w:rFonts w:ascii="Arial" w:hAnsi="Arial" w:cs="Arial"/>
                <w:sz w:val="21"/>
                <w:szCs w:val="21"/>
              </w:rPr>
            </w:pPr>
            <w:r w:rsidRPr="008C490B">
              <w:rPr>
                <w:rFonts w:ascii="Arial" w:hAnsi="Arial" w:cs="Arial"/>
                <w:b/>
                <w:sz w:val="21"/>
                <w:szCs w:val="21"/>
              </w:rPr>
              <w:tab/>
              <w:t>Notification of Eligibility Review</w:t>
            </w:r>
          </w:p>
        </w:tc>
      </w:tr>
      <w:tr w:rsidR="00BD13D1" w:rsidRPr="008C490B" w14:paraId="4D26F20F" w14:textId="77777777" w:rsidTr="00013F46">
        <w:trPr>
          <w:trHeight w:val="783"/>
        </w:trPr>
        <w:tc>
          <w:tcPr>
            <w:tcW w:w="11016" w:type="dxa"/>
            <w:gridSpan w:val="4"/>
            <w:tcBorders>
              <w:top w:val="nil"/>
              <w:left w:val="nil"/>
              <w:bottom w:val="nil"/>
              <w:right w:val="nil"/>
            </w:tcBorders>
            <w:vAlign w:val="center"/>
          </w:tcPr>
          <w:p w14:paraId="340C0BA1" w14:textId="77777777" w:rsidR="00BD13D1" w:rsidRPr="008C490B" w:rsidRDefault="003737B0" w:rsidP="00BD13D1">
            <w:pPr>
              <w:spacing w:before="120" w:after="120"/>
              <w:jc w:val="center"/>
              <w:rPr>
                <w:sz w:val="24"/>
                <w:szCs w:val="24"/>
              </w:rPr>
            </w:pPr>
            <w:r w:rsidRPr="008C490B">
              <w:rPr>
                <w:rFonts w:ascii="Arial" w:hAnsi="Arial"/>
                <w:sz w:val="16"/>
                <w:szCs w:val="16"/>
                <w:lang w:val="es-US"/>
              </w:rPr>
              <w:t xml:space="preserve">FECHA:  </w:t>
            </w:r>
            <w:r w:rsidRPr="008C490B">
              <w:rPr>
                <w:b/>
                <w:bCs/>
                <w:sz w:val="24"/>
                <w:szCs w:val="24"/>
              </w:rPr>
              <w:fldChar w:fldCharType="begin">
                <w:ffData>
                  <w:name w:val="Text1"/>
                  <w:enabled/>
                  <w:calcOnExit w:val="0"/>
                  <w:textInput/>
                </w:ffData>
              </w:fldChar>
            </w:r>
            <w:bookmarkStart w:id="0" w:name="Text1"/>
            <w:r w:rsidRPr="008C490B">
              <w:rPr>
                <w:b/>
                <w:bCs/>
                <w:sz w:val="24"/>
                <w:szCs w:val="24"/>
              </w:rPr>
              <w:instrText xml:space="preserve"> FORMTEXT </w:instrText>
            </w:r>
            <w:r w:rsidRPr="008C490B">
              <w:rPr>
                <w:b/>
                <w:bCs/>
                <w:sz w:val="24"/>
                <w:szCs w:val="24"/>
              </w:rPr>
            </w:r>
            <w:r w:rsidRPr="008C490B">
              <w:rPr>
                <w:b/>
                <w:bCs/>
                <w:sz w:val="24"/>
                <w:szCs w:val="24"/>
              </w:rPr>
              <w:fldChar w:fldCharType="separate"/>
            </w:r>
            <w:r w:rsidRPr="008C490B">
              <w:rPr>
                <w:b/>
                <w:bCs/>
                <w:noProof/>
                <w:sz w:val="24"/>
                <w:szCs w:val="24"/>
              </w:rPr>
              <w:t> </w:t>
            </w:r>
            <w:r w:rsidRPr="008C490B">
              <w:rPr>
                <w:b/>
                <w:bCs/>
                <w:noProof/>
                <w:sz w:val="24"/>
                <w:szCs w:val="24"/>
              </w:rPr>
              <w:t> </w:t>
            </w:r>
            <w:r w:rsidRPr="008C490B">
              <w:rPr>
                <w:b/>
                <w:bCs/>
                <w:noProof/>
                <w:sz w:val="24"/>
                <w:szCs w:val="24"/>
              </w:rPr>
              <w:t> </w:t>
            </w:r>
            <w:r w:rsidRPr="008C490B">
              <w:rPr>
                <w:b/>
                <w:bCs/>
                <w:noProof/>
                <w:sz w:val="24"/>
                <w:szCs w:val="24"/>
              </w:rPr>
              <w:t> </w:t>
            </w:r>
            <w:r w:rsidRPr="008C490B">
              <w:rPr>
                <w:b/>
                <w:bCs/>
                <w:noProof/>
                <w:sz w:val="24"/>
                <w:szCs w:val="24"/>
              </w:rPr>
              <w:t> </w:t>
            </w:r>
            <w:r w:rsidRPr="008C490B">
              <w:rPr>
                <w:b/>
                <w:bCs/>
                <w:sz w:val="24"/>
                <w:szCs w:val="24"/>
              </w:rPr>
              <w:fldChar w:fldCharType="end"/>
            </w:r>
            <w:bookmarkEnd w:id="0"/>
          </w:p>
        </w:tc>
      </w:tr>
      <w:tr w:rsidR="00BD13D1" w:rsidRPr="008C490B" w14:paraId="3EB2BB68" w14:textId="77777777" w:rsidTr="008C490B">
        <w:trPr>
          <w:gridAfter w:val="1"/>
          <w:wAfter w:w="108" w:type="dxa"/>
          <w:trHeight w:val="2250"/>
        </w:trPr>
        <w:tc>
          <w:tcPr>
            <w:tcW w:w="5958" w:type="dxa"/>
            <w:gridSpan w:val="2"/>
            <w:tcBorders>
              <w:top w:val="nil"/>
              <w:left w:val="nil"/>
              <w:bottom w:val="nil"/>
              <w:right w:val="nil"/>
            </w:tcBorders>
          </w:tcPr>
          <w:p w14:paraId="6A2109BB" w14:textId="77777777" w:rsidR="00BD13D1" w:rsidRPr="008C490B" w:rsidRDefault="00BD13D1" w:rsidP="00BD13D1">
            <w:pPr>
              <w:spacing w:before="120"/>
              <w:ind w:left="720"/>
              <w:rPr>
                <w:rFonts w:ascii="Arial" w:hAnsi="Arial" w:cs="Arial"/>
                <w:sz w:val="16"/>
                <w:szCs w:val="16"/>
              </w:rPr>
            </w:pPr>
            <w:r w:rsidRPr="008C490B">
              <w:rPr>
                <w:rFonts w:ascii="Arial" w:hAnsi="Arial" w:cs="Arial"/>
                <w:sz w:val="16"/>
                <w:szCs w:val="16"/>
                <w:lang w:val="es-US"/>
              </w:rPr>
              <w:t>NOMBRE Y DIRECCIÓN DEL CLIENTE</w:t>
            </w:r>
          </w:p>
          <w:p w14:paraId="107F3470" w14:textId="77777777" w:rsidR="00013F46" w:rsidRPr="008C490B" w:rsidRDefault="00013F46" w:rsidP="00BD13D1">
            <w:pPr>
              <w:spacing w:before="120"/>
              <w:ind w:left="720"/>
              <w:rPr>
                <w:rFonts w:ascii="Arial" w:hAnsi="Arial" w:cs="Arial"/>
                <w:sz w:val="16"/>
                <w:szCs w:val="16"/>
              </w:rPr>
            </w:pPr>
          </w:p>
          <w:p w14:paraId="7B0B5692" w14:textId="77777777" w:rsidR="00BD13D1" w:rsidRPr="008C490B" w:rsidRDefault="00BD13D1" w:rsidP="000D0522">
            <w:pPr>
              <w:spacing w:before="20"/>
              <w:ind w:left="720"/>
              <w:rPr>
                <w:rFonts w:ascii="Arial" w:hAnsi="Arial" w:cs="Arial"/>
                <w:sz w:val="14"/>
                <w:szCs w:val="14"/>
              </w:rPr>
            </w:pPr>
            <w:r w:rsidRPr="008C490B">
              <w:rPr>
                <w:b/>
                <w:bCs/>
                <w:sz w:val="24"/>
                <w:szCs w:val="24"/>
              </w:rPr>
              <w:fldChar w:fldCharType="begin">
                <w:ffData>
                  <w:name w:val="Text1"/>
                  <w:enabled/>
                  <w:calcOnExit w:val="0"/>
                  <w:textInput/>
                </w:ffData>
              </w:fldChar>
            </w:r>
            <w:r w:rsidRPr="008C490B">
              <w:rPr>
                <w:b/>
                <w:bCs/>
                <w:sz w:val="24"/>
                <w:szCs w:val="24"/>
              </w:rPr>
              <w:instrText xml:space="preserve"> FORMTEXT </w:instrText>
            </w:r>
            <w:r w:rsidRPr="008C490B">
              <w:rPr>
                <w:b/>
                <w:bCs/>
                <w:sz w:val="24"/>
                <w:szCs w:val="24"/>
              </w:rPr>
            </w:r>
            <w:r w:rsidRPr="008C490B">
              <w:rPr>
                <w:b/>
                <w:bCs/>
                <w:sz w:val="24"/>
                <w:szCs w:val="24"/>
              </w:rPr>
              <w:fldChar w:fldCharType="separate"/>
            </w:r>
            <w:r w:rsidRPr="008C490B">
              <w:rPr>
                <w:b/>
                <w:bCs/>
                <w:noProof/>
                <w:sz w:val="24"/>
                <w:szCs w:val="24"/>
              </w:rPr>
              <w:t> </w:t>
            </w:r>
            <w:r w:rsidRPr="008C490B">
              <w:rPr>
                <w:b/>
                <w:bCs/>
                <w:noProof/>
                <w:sz w:val="24"/>
                <w:szCs w:val="24"/>
              </w:rPr>
              <w:t> </w:t>
            </w:r>
            <w:r w:rsidRPr="008C490B">
              <w:rPr>
                <w:b/>
                <w:bCs/>
                <w:noProof/>
                <w:sz w:val="24"/>
                <w:szCs w:val="24"/>
              </w:rPr>
              <w:t> </w:t>
            </w:r>
            <w:r w:rsidRPr="008C490B">
              <w:rPr>
                <w:b/>
                <w:bCs/>
                <w:noProof/>
                <w:sz w:val="24"/>
                <w:szCs w:val="24"/>
              </w:rPr>
              <w:t> </w:t>
            </w:r>
            <w:r w:rsidRPr="008C490B">
              <w:rPr>
                <w:b/>
                <w:bCs/>
                <w:noProof/>
                <w:sz w:val="24"/>
                <w:szCs w:val="24"/>
              </w:rPr>
              <w:t> </w:t>
            </w:r>
            <w:r w:rsidRPr="008C490B">
              <w:rPr>
                <w:b/>
                <w:bCs/>
                <w:sz w:val="24"/>
                <w:szCs w:val="24"/>
              </w:rPr>
              <w:fldChar w:fldCharType="end"/>
            </w:r>
          </w:p>
        </w:tc>
        <w:tc>
          <w:tcPr>
            <w:tcW w:w="4950" w:type="dxa"/>
            <w:tcBorders>
              <w:top w:val="nil"/>
              <w:left w:val="nil"/>
              <w:bottom w:val="nil"/>
              <w:right w:val="nil"/>
            </w:tcBorders>
          </w:tcPr>
          <w:p w14:paraId="7D050D7B" w14:textId="77777777" w:rsidR="00BD13D1" w:rsidRPr="008C490B" w:rsidRDefault="00BD13D1" w:rsidP="00BD13D1">
            <w:pPr>
              <w:spacing w:before="120"/>
              <w:rPr>
                <w:rFonts w:ascii="Arial" w:hAnsi="Arial" w:cs="Arial"/>
                <w:sz w:val="16"/>
                <w:szCs w:val="16"/>
              </w:rPr>
            </w:pPr>
            <w:r w:rsidRPr="008C490B">
              <w:rPr>
                <w:rFonts w:ascii="Arial" w:hAnsi="Arial" w:cs="Arial"/>
                <w:sz w:val="16"/>
                <w:szCs w:val="16"/>
                <w:lang w:val="es-US"/>
              </w:rPr>
              <w:t>NOMBRE Y DIRECCIÓN DEL REPRESENTANTE DEL CLIENTE</w:t>
            </w:r>
          </w:p>
          <w:p w14:paraId="45E31DFF" w14:textId="77777777" w:rsidR="00013F46" w:rsidRPr="008C490B" w:rsidRDefault="00013F46" w:rsidP="00BD13D1">
            <w:pPr>
              <w:spacing w:before="120"/>
              <w:rPr>
                <w:rFonts w:ascii="Arial" w:hAnsi="Arial" w:cs="Arial"/>
                <w:sz w:val="16"/>
                <w:szCs w:val="16"/>
              </w:rPr>
            </w:pPr>
          </w:p>
          <w:p w14:paraId="35029249" w14:textId="77777777" w:rsidR="00BD13D1" w:rsidRPr="008C490B" w:rsidRDefault="00BD13D1" w:rsidP="000D0522">
            <w:pPr>
              <w:spacing w:before="20"/>
              <w:rPr>
                <w:rFonts w:ascii="Arial" w:hAnsi="Arial" w:cs="Arial"/>
                <w:sz w:val="14"/>
                <w:szCs w:val="14"/>
              </w:rPr>
            </w:pPr>
            <w:r w:rsidRPr="008C490B">
              <w:rPr>
                <w:b/>
                <w:bCs/>
                <w:sz w:val="24"/>
                <w:szCs w:val="24"/>
              </w:rPr>
              <w:fldChar w:fldCharType="begin">
                <w:ffData>
                  <w:name w:val="Text1"/>
                  <w:enabled/>
                  <w:calcOnExit w:val="0"/>
                  <w:textInput/>
                </w:ffData>
              </w:fldChar>
            </w:r>
            <w:r w:rsidRPr="008C490B">
              <w:rPr>
                <w:b/>
                <w:bCs/>
                <w:sz w:val="24"/>
                <w:szCs w:val="24"/>
              </w:rPr>
              <w:instrText xml:space="preserve"> FORMTEXT </w:instrText>
            </w:r>
            <w:r w:rsidRPr="008C490B">
              <w:rPr>
                <w:b/>
                <w:bCs/>
                <w:sz w:val="24"/>
                <w:szCs w:val="24"/>
              </w:rPr>
            </w:r>
            <w:r w:rsidRPr="008C490B">
              <w:rPr>
                <w:b/>
                <w:bCs/>
                <w:sz w:val="24"/>
                <w:szCs w:val="24"/>
              </w:rPr>
              <w:fldChar w:fldCharType="separate"/>
            </w:r>
            <w:r w:rsidRPr="008C490B">
              <w:rPr>
                <w:b/>
                <w:bCs/>
                <w:noProof/>
                <w:sz w:val="24"/>
                <w:szCs w:val="24"/>
              </w:rPr>
              <w:t> </w:t>
            </w:r>
            <w:r w:rsidRPr="008C490B">
              <w:rPr>
                <w:b/>
                <w:bCs/>
                <w:noProof/>
                <w:sz w:val="24"/>
                <w:szCs w:val="24"/>
              </w:rPr>
              <w:t> </w:t>
            </w:r>
            <w:r w:rsidRPr="008C490B">
              <w:rPr>
                <w:b/>
                <w:bCs/>
                <w:noProof/>
                <w:sz w:val="24"/>
                <w:szCs w:val="24"/>
              </w:rPr>
              <w:t> </w:t>
            </w:r>
            <w:r w:rsidRPr="008C490B">
              <w:rPr>
                <w:b/>
                <w:bCs/>
                <w:noProof/>
                <w:sz w:val="24"/>
                <w:szCs w:val="24"/>
              </w:rPr>
              <w:t> </w:t>
            </w:r>
            <w:r w:rsidRPr="008C490B">
              <w:rPr>
                <w:b/>
                <w:bCs/>
                <w:noProof/>
                <w:sz w:val="24"/>
                <w:szCs w:val="24"/>
              </w:rPr>
              <w:t> </w:t>
            </w:r>
            <w:r w:rsidRPr="008C490B">
              <w:rPr>
                <w:b/>
                <w:bCs/>
                <w:sz w:val="24"/>
                <w:szCs w:val="24"/>
              </w:rPr>
              <w:fldChar w:fldCharType="end"/>
            </w:r>
          </w:p>
        </w:tc>
      </w:tr>
      <w:tr w:rsidR="00022F4C" w:rsidRPr="008C490B" w14:paraId="473A535E" w14:textId="77777777" w:rsidTr="00BD13D1">
        <w:tc>
          <w:tcPr>
            <w:tcW w:w="11016" w:type="dxa"/>
            <w:gridSpan w:val="4"/>
            <w:tcBorders>
              <w:top w:val="nil"/>
              <w:left w:val="nil"/>
              <w:bottom w:val="nil"/>
              <w:right w:val="nil"/>
            </w:tcBorders>
          </w:tcPr>
          <w:p w14:paraId="69CC6A28" w14:textId="77777777" w:rsidR="00EB69FF" w:rsidRPr="008C490B" w:rsidRDefault="00EB69FF" w:rsidP="00EB69FF">
            <w:pPr>
              <w:pStyle w:val="Header"/>
              <w:tabs>
                <w:tab w:val="clear" w:pos="4320"/>
                <w:tab w:val="clear" w:pos="8640"/>
                <w:tab w:val="left" w:pos="720"/>
                <w:tab w:val="right" w:pos="10800"/>
              </w:tabs>
              <w:spacing w:before="120"/>
              <w:rPr>
                <w:rFonts w:ascii="Arial" w:hAnsi="Arial" w:cs="Arial"/>
                <w:bCs/>
              </w:rPr>
            </w:pPr>
          </w:p>
          <w:p w14:paraId="62117784" w14:textId="681C39C6" w:rsidR="00BD13D1" w:rsidRPr="008C490B" w:rsidRDefault="00BD13D1" w:rsidP="008C490B">
            <w:pPr>
              <w:pStyle w:val="Header"/>
              <w:tabs>
                <w:tab w:val="clear" w:pos="4320"/>
                <w:tab w:val="clear" w:pos="8640"/>
                <w:tab w:val="left" w:pos="1350"/>
              </w:tabs>
              <w:spacing w:before="120"/>
              <w:rPr>
                <w:b/>
                <w:sz w:val="24"/>
                <w:szCs w:val="24"/>
                <w:u w:val="single"/>
              </w:rPr>
            </w:pPr>
            <w:r w:rsidRPr="008C490B">
              <w:rPr>
                <w:rFonts w:ascii="Arial" w:hAnsi="Arial"/>
                <w:lang w:val="es-US"/>
              </w:rPr>
              <w:t>ASUNTO:</w:t>
            </w:r>
            <w:r w:rsidRPr="008C490B">
              <w:rPr>
                <w:lang w:val="es-US"/>
              </w:rPr>
              <w:tab/>
            </w:r>
            <w:r w:rsidRPr="008C490B">
              <w:rPr>
                <w:rFonts w:ascii="Arial" w:hAnsi="Arial"/>
                <w:b/>
                <w:bCs/>
                <w:lang w:val="es-US"/>
              </w:rPr>
              <w:t>NOTIFICACIÓN DE REVISIÓN DE ELEGIBILIDAD PARA</w:t>
            </w:r>
            <w:r w:rsidRPr="008C490B">
              <w:rPr>
                <w:rFonts w:ascii="Arial" w:hAnsi="Arial"/>
                <w:lang w:val="es-US"/>
              </w:rPr>
              <w:t xml:space="preserve">  </w:t>
            </w:r>
            <w:r w:rsidRPr="008C490B">
              <w:rPr>
                <w:b/>
                <w:bCs/>
                <w:sz w:val="24"/>
                <w:szCs w:val="24"/>
                <w:u w:val="single"/>
              </w:rPr>
              <w:fldChar w:fldCharType="begin">
                <w:ffData>
                  <w:name w:val="Text1"/>
                  <w:enabled/>
                  <w:calcOnExit w:val="0"/>
                  <w:textInput/>
                </w:ffData>
              </w:fldChar>
            </w:r>
            <w:r w:rsidRPr="008C490B">
              <w:rPr>
                <w:b/>
                <w:bCs/>
                <w:sz w:val="24"/>
                <w:szCs w:val="24"/>
                <w:u w:val="single"/>
              </w:rPr>
              <w:instrText xml:space="preserve"> FORMTEXT </w:instrText>
            </w:r>
            <w:r w:rsidRPr="008C490B">
              <w:rPr>
                <w:b/>
                <w:bCs/>
                <w:sz w:val="24"/>
                <w:szCs w:val="24"/>
                <w:u w:val="single"/>
              </w:rPr>
            </w:r>
            <w:r w:rsidRPr="008C490B">
              <w:rPr>
                <w:b/>
                <w:bCs/>
                <w:sz w:val="24"/>
                <w:szCs w:val="24"/>
                <w:u w:val="single"/>
              </w:rPr>
              <w:fldChar w:fldCharType="separate"/>
            </w:r>
            <w:r w:rsidRPr="008C490B">
              <w:rPr>
                <w:b/>
                <w:bCs/>
                <w:noProof/>
                <w:sz w:val="24"/>
                <w:szCs w:val="24"/>
                <w:u w:val="single"/>
              </w:rPr>
              <w:t> </w:t>
            </w:r>
            <w:r w:rsidRPr="008C490B">
              <w:rPr>
                <w:b/>
                <w:bCs/>
                <w:noProof/>
                <w:sz w:val="24"/>
                <w:szCs w:val="24"/>
                <w:u w:val="single"/>
              </w:rPr>
              <w:t> </w:t>
            </w:r>
            <w:r w:rsidRPr="008C490B">
              <w:rPr>
                <w:b/>
                <w:bCs/>
                <w:noProof/>
                <w:sz w:val="24"/>
                <w:szCs w:val="24"/>
                <w:u w:val="single"/>
              </w:rPr>
              <w:t> </w:t>
            </w:r>
            <w:r w:rsidRPr="008C490B">
              <w:rPr>
                <w:b/>
                <w:bCs/>
                <w:noProof/>
                <w:sz w:val="24"/>
                <w:szCs w:val="24"/>
                <w:u w:val="single"/>
              </w:rPr>
              <w:t> </w:t>
            </w:r>
            <w:r w:rsidRPr="008C490B">
              <w:rPr>
                <w:b/>
                <w:bCs/>
                <w:noProof/>
                <w:sz w:val="24"/>
                <w:szCs w:val="24"/>
                <w:u w:val="single"/>
              </w:rPr>
              <w:t> </w:t>
            </w:r>
            <w:r w:rsidRPr="008C490B">
              <w:rPr>
                <w:b/>
                <w:bCs/>
                <w:sz w:val="24"/>
                <w:szCs w:val="24"/>
                <w:u w:val="single"/>
              </w:rPr>
              <w:fldChar w:fldCharType="end"/>
            </w:r>
            <w:r w:rsidR="008C490B" w:rsidRPr="008C490B">
              <w:rPr>
                <w:u w:val="single"/>
                <w:lang w:val="es-US"/>
              </w:rPr>
              <w:tab/>
            </w:r>
            <w:r w:rsidR="008C490B" w:rsidRPr="008C490B">
              <w:rPr>
                <w:u w:val="single"/>
                <w:lang w:val="es-US"/>
              </w:rPr>
              <w:tab/>
            </w:r>
            <w:r w:rsidR="008C490B" w:rsidRPr="008C490B">
              <w:rPr>
                <w:u w:val="single"/>
                <w:lang w:val="es-US"/>
              </w:rPr>
              <w:tab/>
            </w:r>
            <w:r w:rsidR="008C490B" w:rsidRPr="008C490B">
              <w:rPr>
                <w:u w:val="single"/>
                <w:lang w:val="es-US"/>
              </w:rPr>
              <w:tab/>
            </w:r>
            <w:r w:rsidR="008C490B" w:rsidRPr="008C490B">
              <w:rPr>
                <w:u w:val="single"/>
                <w:lang w:val="es-US"/>
              </w:rPr>
              <w:tab/>
            </w:r>
            <w:r w:rsidR="008C490B" w:rsidRPr="008C490B">
              <w:rPr>
                <w:u w:val="single"/>
                <w:lang w:val="es-US"/>
              </w:rPr>
              <w:tab/>
            </w:r>
            <w:r w:rsidR="008C490B" w:rsidRPr="008C490B">
              <w:rPr>
                <w:u w:val="single"/>
                <w:lang w:val="es-US"/>
              </w:rPr>
              <w:tab/>
            </w:r>
            <w:r w:rsidR="008C490B" w:rsidRPr="008C490B">
              <w:rPr>
                <w:u w:val="single"/>
                <w:lang w:val="es-US"/>
              </w:rPr>
              <w:tab/>
            </w:r>
            <w:r w:rsidR="008C490B" w:rsidRPr="008C490B">
              <w:rPr>
                <w:u w:val="single"/>
                <w:lang w:val="es-US"/>
              </w:rPr>
              <w:tab/>
            </w:r>
            <w:r w:rsidR="008C490B" w:rsidRPr="008C490B">
              <w:rPr>
                <w:u w:val="single"/>
                <w:lang w:val="es-US"/>
              </w:rPr>
              <w:tab/>
            </w:r>
          </w:p>
          <w:p w14:paraId="5322EDE0" w14:textId="77777777" w:rsidR="003737B0" w:rsidRPr="008C490B" w:rsidRDefault="003737B0" w:rsidP="003737B0">
            <w:pPr>
              <w:tabs>
                <w:tab w:val="right" w:pos="10800"/>
              </w:tabs>
              <w:spacing w:before="240" w:after="120" w:line="276" w:lineRule="auto"/>
              <w:rPr>
                <w:rFonts w:ascii="Arial" w:hAnsi="Arial" w:cs="Aharoni"/>
              </w:rPr>
            </w:pPr>
            <w:r w:rsidRPr="008C490B">
              <w:rPr>
                <w:rFonts w:ascii="Arial" w:hAnsi="Arial"/>
                <w:lang w:val="es-US"/>
              </w:rPr>
              <w:t xml:space="preserve">Usted actualmente es cliente de la Administración de Discapacidades del Desarrollo (DDA, por sus siglas en inglés).  Las reglas de elegibilidad de la DDA requieren una revisión de elegibilidad en varias ocasiones.  Necesitamos más información para que continúe su elegibilidad para la DDA debido a uno de los siguientes trastornos:  Discapacidad intelectual, parálisis cerebral, epilepsia, autismo, u otro trastorno neurológico </w:t>
            </w:r>
            <w:r w:rsidRPr="008C490B">
              <w:rPr>
                <w:rFonts w:ascii="Arial" w:hAnsi="Arial"/>
                <w:b/>
                <w:bCs/>
                <w:lang w:val="es-US"/>
              </w:rPr>
              <w:t>u</w:t>
            </w:r>
            <w:r w:rsidRPr="008C490B">
              <w:rPr>
                <w:rFonts w:ascii="Arial" w:hAnsi="Arial"/>
                <w:lang w:val="es-US"/>
              </w:rPr>
              <w:t xml:space="preserve"> otro trastorno similar a la discapacidad intelectual.  Hemos incluido la tabla de documentación requerida para informarle qué información se necesita.</w:t>
            </w:r>
          </w:p>
          <w:p w14:paraId="7E0C8BEE" w14:textId="77777777" w:rsidR="003737B0" w:rsidRPr="008C490B" w:rsidRDefault="003737B0" w:rsidP="003737B0">
            <w:pPr>
              <w:tabs>
                <w:tab w:val="right" w:pos="10800"/>
              </w:tabs>
              <w:spacing w:before="120" w:after="120" w:line="276" w:lineRule="auto"/>
              <w:rPr>
                <w:rFonts w:ascii="Arial" w:hAnsi="Arial" w:cs="Arial"/>
                <w:b/>
              </w:rPr>
            </w:pPr>
            <w:r w:rsidRPr="008C490B">
              <w:rPr>
                <w:rFonts w:ascii="Arial" w:hAnsi="Arial" w:cs="Arial"/>
                <w:b/>
                <w:bCs/>
                <w:lang w:val="es-US"/>
              </w:rPr>
              <w:t>¿Qué necesita hacer?</w:t>
            </w:r>
          </w:p>
          <w:p w14:paraId="42611655" w14:textId="77777777" w:rsidR="003737B0" w:rsidRPr="008C490B" w:rsidRDefault="003737B0" w:rsidP="003737B0">
            <w:pPr>
              <w:tabs>
                <w:tab w:val="left" w:pos="4320"/>
                <w:tab w:val="left" w:pos="7920"/>
              </w:tabs>
              <w:spacing w:before="120" w:after="120" w:line="276" w:lineRule="auto"/>
              <w:ind w:left="360"/>
              <w:rPr>
                <w:rFonts w:ascii="Arial" w:hAnsi="Arial" w:cs="Arial"/>
              </w:rPr>
            </w:pPr>
            <w:r w:rsidRPr="008C490B">
              <w:rPr>
                <w:rFonts w:ascii="Arial" w:hAnsi="Arial" w:cs="Arial"/>
                <w:lang w:val="es-US"/>
              </w:rPr>
              <w:t>La DDA estará encantada de enviarle la información necesaria para esta redeterminación.  Si desea que la DDA solicite esta información, llene el formulario de consentimiento adjunto de la siguiente manera:</w:t>
            </w:r>
          </w:p>
          <w:p w14:paraId="21A291DF" w14:textId="77777777" w:rsidR="003737B0" w:rsidRPr="008C490B" w:rsidRDefault="003737B0" w:rsidP="003737B0">
            <w:pPr>
              <w:numPr>
                <w:ilvl w:val="0"/>
                <w:numId w:val="6"/>
              </w:numPr>
              <w:tabs>
                <w:tab w:val="clear" w:pos="1080"/>
                <w:tab w:val="num" w:pos="720"/>
                <w:tab w:val="left" w:pos="4320"/>
                <w:tab w:val="left" w:pos="7920"/>
              </w:tabs>
              <w:spacing w:line="276" w:lineRule="auto"/>
              <w:ind w:left="720"/>
              <w:rPr>
                <w:rFonts w:ascii="Arial" w:hAnsi="Arial" w:cs="Arial"/>
              </w:rPr>
            </w:pPr>
            <w:r w:rsidRPr="008C490B">
              <w:rPr>
                <w:rFonts w:ascii="Arial" w:hAnsi="Arial" w:cs="Arial"/>
                <w:lang w:val="es-US"/>
              </w:rPr>
              <w:t xml:space="preserve">Indique en el formulario de consentimiento a cuáles lugares, proveedores e instituciones podemos solicitarles información, incluyendo su información de contacto, </w:t>
            </w:r>
          </w:p>
          <w:p w14:paraId="74C2ED6D" w14:textId="77777777" w:rsidR="003737B0" w:rsidRPr="008C490B" w:rsidRDefault="003737B0" w:rsidP="003737B0">
            <w:pPr>
              <w:numPr>
                <w:ilvl w:val="0"/>
                <w:numId w:val="6"/>
              </w:numPr>
              <w:tabs>
                <w:tab w:val="clear" w:pos="1080"/>
                <w:tab w:val="num" w:pos="720"/>
                <w:tab w:val="left" w:pos="4320"/>
                <w:tab w:val="left" w:pos="7920"/>
              </w:tabs>
              <w:spacing w:line="276" w:lineRule="auto"/>
              <w:ind w:left="720"/>
              <w:rPr>
                <w:rFonts w:ascii="Arial" w:hAnsi="Arial" w:cs="Arial"/>
              </w:rPr>
            </w:pPr>
            <w:r w:rsidRPr="008C490B">
              <w:rPr>
                <w:rFonts w:ascii="Arial" w:hAnsi="Arial" w:cs="Arial"/>
                <w:lang w:val="es-US"/>
              </w:rPr>
              <w:t xml:space="preserve">Firme el o los formularios de consentimiento adjuntos, y </w:t>
            </w:r>
          </w:p>
          <w:p w14:paraId="751B717F" w14:textId="77777777" w:rsidR="003737B0" w:rsidRPr="008C490B" w:rsidRDefault="003737B0" w:rsidP="003737B0">
            <w:pPr>
              <w:numPr>
                <w:ilvl w:val="0"/>
                <w:numId w:val="6"/>
              </w:numPr>
              <w:tabs>
                <w:tab w:val="clear" w:pos="1080"/>
                <w:tab w:val="num" w:pos="720"/>
                <w:tab w:val="left" w:pos="4320"/>
                <w:tab w:val="left" w:pos="7920"/>
              </w:tabs>
              <w:spacing w:after="120" w:line="276" w:lineRule="auto"/>
              <w:ind w:left="720"/>
              <w:rPr>
                <w:rFonts w:ascii="Arial" w:hAnsi="Arial" w:cs="Arial"/>
              </w:rPr>
            </w:pPr>
            <w:r w:rsidRPr="008C490B">
              <w:rPr>
                <w:rFonts w:ascii="Arial" w:hAnsi="Arial" w:cs="Arial"/>
                <w:lang w:val="es-US"/>
              </w:rPr>
              <w:t>Devuélvalos a la DDA en el sobre adjunto con dirección.</w:t>
            </w:r>
          </w:p>
          <w:p w14:paraId="38DDFB91" w14:textId="77777777" w:rsidR="003737B0" w:rsidRPr="008C490B" w:rsidRDefault="003737B0" w:rsidP="003737B0">
            <w:pPr>
              <w:tabs>
                <w:tab w:val="left" w:pos="2532"/>
              </w:tabs>
              <w:spacing w:before="120" w:after="120" w:line="276" w:lineRule="auto"/>
              <w:rPr>
                <w:rFonts w:ascii="Arial" w:hAnsi="Arial" w:cs="Aharoni"/>
              </w:rPr>
            </w:pPr>
            <w:r w:rsidRPr="008C490B">
              <w:rPr>
                <w:rFonts w:ascii="Arial" w:hAnsi="Arial"/>
                <w:b/>
                <w:bCs/>
                <w:lang w:val="es-US"/>
              </w:rPr>
              <w:t>¿Qué ocurre si no contesto a esta solicitud?</w:t>
            </w:r>
            <w:r w:rsidRPr="008C490B">
              <w:rPr>
                <w:rFonts w:ascii="Arial" w:hAnsi="Arial"/>
                <w:lang w:val="es-US"/>
              </w:rPr>
              <w:t xml:space="preserve"> </w:t>
            </w:r>
          </w:p>
          <w:p w14:paraId="3708A8D7" w14:textId="77777777" w:rsidR="003737B0" w:rsidRPr="008C490B" w:rsidRDefault="003737B0" w:rsidP="003737B0">
            <w:pPr>
              <w:spacing w:before="120" w:after="120" w:line="276" w:lineRule="auto"/>
              <w:ind w:left="360"/>
              <w:rPr>
                <w:rFonts w:ascii="Arial" w:hAnsi="Arial" w:cs="Aharoni"/>
              </w:rPr>
            </w:pPr>
            <w:r w:rsidRPr="008C490B">
              <w:rPr>
                <w:rFonts w:ascii="Arial" w:hAnsi="Arial" w:cs="Aharoni"/>
                <w:lang w:val="es-US"/>
              </w:rPr>
              <w:t xml:space="preserve">Si no tenemos noticias de usted, revisaremos su elegibilidad usando la información que tenemos disponible en su expediente de cliente.  Si no hay suficiente información para confirmar la decisión de elegibilidad, entonces su elegibilidad con la DDA se cancelará. </w:t>
            </w:r>
          </w:p>
          <w:p w14:paraId="62421EAA" w14:textId="77777777" w:rsidR="003737B0" w:rsidRPr="008C490B" w:rsidRDefault="003737B0" w:rsidP="003737B0">
            <w:pPr>
              <w:tabs>
                <w:tab w:val="right" w:pos="10800"/>
              </w:tabs>
              <w:spacing w:before="120" w:after="120" w:line="276" w:lineRule="auto"/>
              <w:ind w:left="360"/>
              <w:rPr>
                <w:rFonts w:ascii="Arial" w:hAnsi="Arial" w:cs="Arial"/>
              </w:rPr>
            </w:pPr>
            <w:r w:rsidRPr="008C490B">
              <w:rPr>
                <w:rFonts w:ascii="Arial" w:hAnsi="Arial"/>
                <w:lang w:val="es-US"/>
              </w:rPr>
              <w:t xml:space="preserve">Responda tan pronto como sea posible para evitar cualquier interrupción en el servicio, y a más tardar el </w:t>
            </w:r>
            <w:r w:rsidRPr="008C490B">
              <w:rPr>
                <w:sz w:val="24"/>
                <w:szCs w:val="24"/>
                <w:u w:val="single"/>
              </w:rPr>
              <w:fldChar w:fldCharType="begin">
                <w:ffData>
                  <w:name w:val=""/>
                  <w:enabled/>
                  <w:calcOnExit w:val="0"/>
                  <w:textInput>
                    <w:type w:val="date"/>
                    <w:format w:val="MMMM d, yyyy"/>
                  </w:textInput>
                </w:ffData>
              </w:fldChar>
            </w:r>
            <w:r w:rsidRPr="008C490B">
              <w:rPr>
                <w:sz w:val="24"/>
                <w:szCs w:val="24"/>
                <w:u w:val="single"/>
              </w:rPr>
              <w:instrText xml:space="preserve"> FORMTEXT </w:instrText>
            </w:r>
            <w:r w:rsidRPr="008C490B">
              <w:rPr>
                <w:sz w:val="24"/>
                <w:szCs w:val="24"/>
                <w:u w:val="single"/>
              </w:rPr>
            </w:r>
            <w:r w:rsidRPr="008C490B">
              <w:rPr>
                <w:sz w:val="24"/>
                <w:szCs w:val="24"/>
                <w:u w:val="single"/>
              </w:rPr>
              <w:fldChar w:fldCharType="separate"/>
            </w:r>
            <w:r w:rsidRPr="008C490B">
              <w:rPr>
                <w:noProof/>
                <w:sz w:val="24"/>
                <w:szCs w:val="24"/>
                <w:u w:val="single"/>
              </w:rPr>
              <w:t> </w:t>
            </w:r>
            <w:r w:rsidRPr="008C490B">
              <w:rPr>
                <w:noProof/>
                <w:sz w:val="24"/>
                <w:szCs w:val="24"/>
                <w:u w:val="single"/>
              </w:rPr>
              <w:t> </w:t>
            </w:r>
            <w:r w:rsidRPr="008C490B">
              <w:rPr>
                <w:noProof/>
                <w:sz w:val="24"/>
                <w:szCs w:val="24"/>
                <w:u w:val="single"/>
              </w:rPr>
              <w:t> </w:t>
            </w:r>
            <w:r w:rsidRPr="008C490B">
              <w:rPr>
                <w:noProof/>
                <w:sz w:val="24"/>
                <w:szCs w:val="24"/>
                <w:u w:val="single"/>
              </w:rPr>
              <w:t> </w:t>
            </w:r>
            <w:r w:rsidRPr="008C490B">
              <w:rPr>
                <w:noProof/>
                <w:sz w:val="24"/>
                <w:szCs w:val="24"/>
                <w:u w:val="single"/>
              </w:rPr>
              <w:t> </w:t>
            </w:r>
            <w:r w:rsidRPr="008C490B">
              <w:rPr>
                <w:sz w:val="24"/>
                <w:szCs w:val="24"/>
                <w:u w:val="single"/>
              </w:rPr>
              <w:fldChar w:fldCharType="end"/>
            </w:r>
            <w:r w:rsidRPr="008C490B">
              <w:rPr>
                <w:sz w:val="24"/>
                <w:szCs w:val="24"/>
                <w:u w:val="single"/>
              </w:rPr>
              <w:tab/>
            </w:r>
            <w:r w:rsidRPr="008C490B">
              <w:rPr>
                <w:rFonts w:ascii="Arial" w:hAnsi="Arial"/>
              </w:rPr>
              <w:t xml:space="preserve">. </w:t>
            </w:r>
            <w:r w:rsidRPr="008C490B">
              <w:rPr>
                <w:rFonts w:ascii="Arial" w:hAnsi="Arial"/>
                <w:lang w:val="es-US"/>
              </w:rPr>
              <w:br/>
              <w:t>Si no recibimos noticias suyas, realizaremos la determinación de elegibilidad basada en la información de su archivo.</w:t>
            </w:r>
          </w:p>
          <w:p w14:paraId="1D9F4271" w14:textId="77777777" w:rsidR="00EB69FF" w:rsidRPr="008C490B" w:rsidRDefault="00BD13D1" w:rsidP="00EB69FF">
            <w:pPr>
              <w:spacing w:before="120" w:line="276" w:lineRule="auto"/>
              <w:rPr>
                <w:rFonts w:ascii="Arial" w:hAnsi="Arial" w:cs="Arial"/>
              </w:rPr>
            </w:pPr>
            <w:r w:rsidRPr="008C490B">
              <w:rPr>
                <w:rFonts w:ascii="Arial" w:hAnsi="Arial" w:cs="Arial"/>
                <w:lang w:val="es-US"/>
              </w:rPr>
              <w:t>Si tiene preguntas, comuníquese con:</w:t>
            </w:r>
          </w:p>
          <w:p w14:paraId="01C4A4FF" w14:textId="77777777" w:rsidR="00EB69FF" w:rsidRPr="008C490B" w:rsidRDefault="00EB69FF" w:rsidP="00EB69FF">
            <w:pPr>
              <w:tabs>
                <w:tab w:val="right" w:pos="3600"/>
                <w:tab w:val="left" w:pos="3960"/>
                <w:tab w:val="right" w:pos="6480"/>
                <w:tab w:val="left" w:pos="6840"/>
                <w:tab w:val="right" w:pos="10710"/>
              </w:tabs>
              <w:spacing w:before="120"/>
              <w:rPr>
                <w:rFonts w:ascii="Arial" w:hAnsi="Arial" w:cs="Arial"/>
                <w:sz w:val="16"/>
                <w:szCs w:val="16"/>
              </w:rPr>
            </w:pPr>
            <w:r w:rsidRPr="008C490B">
              <w:rPr>
                <w:b/>
                <w:bCs/>
                <w:sz w:val="24"/>
                <w:szCs w:val="24"/>
                <w:u w:val="single"/>
              </w:rPr>
              <w:fldChar w:fldCharType="begin">
                <w:ffData>
                  <w:name w:val="Text1"/>
                  <w:enabled/>
                  <w:calcOnExit w:val="0"/>
                  <w:textInput/>
                </w:ffData>
              </w:fldChar>
            </w:r>
            <w:r w:rsidRPr="008C490B">
              <w:rPr>
                <w:b/>
                <w:bCs/>
                <w:sz w:val="24"/>
                <w:szCs w:val="24"/>
                <w:u w:val="single"/>
              </w:rPr>
              <w:instrText xml:space="preserve"> FORMTEXT </w:instrText>
            </w:r>
            <w:r w:rsidRPr="008C490B">
              <w:rPr>
                <w:b/>
                <w:bCs/>
                <w:sz w:val="24"/>
                <w:szCs w:val="24"/>
                <w:u w:val="single"/>
              </w:rPr>
            </w:r>
            <w:r w:rsidRPr="008C490B">
              <w:rPr>
                <w:b/>
                <w:bCs/>
                <w:sz w:val="24"/>
                <w:szCs w:val="24"/>
                <w:u w:val="single"/>
              </w:rPr>
              <w:fldChar w:fldCharType="separate"/>
            </w:r>
            <w:r w:rsidRPr="008C490B">
              <w:rPr>
                <w:b/>
                <w:bCs/>
                <w:noProof/>
                <w:sz w:val="24"/>
                <w:szCs w:val="24"/>
                <w:u w:val="single"/>
              </w:rPr>
              <w:t> </w:t>
            </w:r>
            <w:r w:rsidRPr="008C490B">
              <w:rPr>
                <w:b/>
                <w:bCs/>
                <w:noProof/>
                <w:sz w:val="24"/>
                <w:szCs w:val="24"/>
                <w:u w:val="single"/>
              </w:rPr>
              <w:t> </w:t>
            </w:r>
            <w:r w:rsidRPr="008C490B">
              <w:rPr>
                <w:b/>
                <w:bCs/>
                <w:noProof/>
                <w:sz w:val="24"/>
                <w:szCs w:val="24"/>
                <w:u w:val="single"/>
              </w:rPr>
              <w:t> </w:t>
            </w:r>
            <w:r w:rsidRPr="008C490B">
              <w:rPr>
                <w:b/>
                <w:bCs/>
                <w:noProof/>
                <w:sz w:val="24"/>
                <w:szCs w:val="24"/>
                <w:u w:val="single"/>
              </w:rPr>
              <w:t> </w:t>
            </w:r>
            <w:r w:rsidRPr="008C490B">
              <w:rPr>
                <w:b/>
                <w:bCs/>
                <w:noProof/>
                <w:sz w:val="24"/>
                <w:szCs w:val="24"/>
                <w:u w:val="single"/>
              </w:rPr>
              <w:t> </w:t>
            </w:r>
            <w:r w:rsidRPr="008C490B">
              <w:rPr>
                <w:b/>
                <w:bCs/>
                <w:sz w:val="24"/>
                <w:szCs w:val="24"/>
                <w:u w:val="single"/>
              </w:rPr>
              <w:fldChar w:fldCharType="end"/>
            </w:r>
            <w:r w:rsidRPr="008C490B">
              <w:rPr>
                <w:u w:val="single"/>
                <w:lang w:val="es-US"/>
              </w:rPr>
              <w:tab/>
            </w:r>
            <w:r w:rsidRPr="008C490B">
              <w:rPr>
                <w:lang w:val="es-US"/>
              </w:rPr>
              <w:tab/>
            </w:r>
            <w:r w:rsidRPr="008C490B">
              <w:rPr>
                <w:b/>
                <w:bCs/>
                <w:sz w:val="24"/>
                <w:szCs w:val="24"/>
                <w:u w:val="single"/>
              </w:rPr>
              <w:fldChar w:fldCharType="begin">
                <w:ffData>
                  <w:name w:val="Text1"/>
                  <w:enabled/>
                  <w:calcOnExit w:val="0"/>
                  <w:textInput/>
                </w:ffData>
              </w:fldChar>
            </w:r>
            <w:r w:rsidRPr="008C490B">
              <w:rPr>
                <w:b/>
                <w:bCs/>
                <w:sz w:val="24"/>
                <w:szCs w:val="24"/>
                <w:u w:val="single"/>
              </w:rPr>
              <w:instrText xml:space="preserve"> FORMTEXT </w:instrText>
            </w:r>
            <w:r w:rsidRPr="008C490B">
              <w:rPr>
                <w:b/>
                <w:bCs/>
                <w:sz w:val="24"/>
                <w:szCs w:val="24"/>
                <w:u w:val="single"/>
              </w:rPr>
            </w:r>
            <w:r w:rsidRPr="008C490B">
              <w:rPr>
                <w:b/>
                <w:bCs/>
                <w:sz w:val="24"/>
                <w:szCs w:val="24"/>
                <w:u w:val="single"/>
              </w:rPr>
              <w:fldChar w:fldCharType="separate"/>
            </w:r>
            <w:r w:rsidRPr="008C490B">
              <w:rPr>
                <w:b/>
                <w:bCs/>
                <w:noProof/>
                <w:sz w:val="24"/>
                <w:szCs w:val="24"/>
                <w:u w:val="single"/>
              </w:rPr>
              <w:t> </w:t>
            </w:r>
            <w:r w:rsidRPr="008C490B">
              <w:rPr>
                <w:b/>
                <w:bCs/>
                <w:noProof/>
                <w:sz w:val="24"/>
                <w:szCs w:val="24"/>
                <w:u w:val="single"/>
              </w:rPr>
              <w:t> </w:t>
            </w:r>
            <w:r w:rsidRPr="008C490B">
              <w:rPr>
                <w:b/>
                <w:bCs/>
                <w:noProof/>
                <w:sz w:val="24"/>
                <w:szCs w:val="24"/>
                <w:u w:val="single"/>
              </w:rPr>
              <w:t> </w:t>
            </w:r>
            <w:r w:rsidRPr="008C490B">
              <w:rPr>
                <w:b/>
                <w:bCs/>
                <w:noProof/>
                <w:sz w:val="24"/>
                <w:szCs w:val="24"/>
                <w:u w:val="single"/>
              </w:rPr>
              <w:t> </w:t>
            </w:r>
            <w:r w:rsidRPr="008C490B">
              <w:rPr>
                <w:b/>
                <w:bCs/>
                <w:noProof/>
                <w:sz w:val="24"/>
                <w:szCs w:val="24"/>
                <w:u w:val="single"/>
              </w:rPr>
              <w:t> </w:t>
            </w:r>
            <w:r w:rsidRPr="008C490B">
              <w:rPr>
                <w:b/>
                <w:bCs/>
                <w:sz w:val="24"/>
                <w:szCs w:val="24"/>
                <w:u w:val="single"/>
              </w:rPr>
              <w:fldChar w:fldCharType="end"/>
            </w:r>
            <w:r w:rsidRPr="008C490B">
              <w:rPr>
                <w:u w:val="single"/>
                <w:lang w:val="es-US"/>
              </w:rPr>
              <w:tab/>
            </w:r>
            <w:r w:rsidRPr="008C490B">
              <w:rPr>
                <w:lang w:val="es-US"/>
              </w:rPr>
              <w:tab/>
            </w:r>
            <w:r w:rsidRPr="008C490B">
              <w:rPr>
                <w:b/>
                <w:bCs/>
                <w:sz w:val="24"/>
                <w:szCs w:val="24"/>
                <w:u w:val="single"/>
              </w:rPr>
              <w:fldChar w:fldCharType="begin">
                <w:ffData>
                  <w:name w:val="Text1"/>
                  <w:enabled/>
                  <w:calcOnExit w:val="0"/>
                  <w:textInput/>
                </w:ffData>
              </w:fldChar>
            </w:r>
            <w:r w:rsidRPr="008C490B">
              <w:rPr>
                <w:b/>
                <w:bCs/>
                <w:sz w:val="24"/>
                <w:szCs w:val="24"/>
                <w:u w:val="single"/>
              </w:rPr>
              <w:instrText xml:space="preserve"> FORMTEXT </w:instrText>
            </w:r>
            <w:r w:rsidRPr="008C490B">
              <w:rPr>
                <w:b/>
                <w:bCs/>
                <w:sz w:val="24"/>
                <w:szCs w:val="24"/>
                <w:u w:val="single"/>
              </w:rPr>
            </w:r>
            <w:r w:rsidRPr="008C490B">
              <w:rPr>
                <w:b/>
                <w:bCs/>
                <w:sz w:val="24"/>
                <w:szCs w:val="24"/>
                <w:u w:val="single"/>
              </w:rPr>
              <w:fldChar w:fldCharType="separate"/>
            </w:r>
            <w:r w:rsidRPr="008C490B">
              <w:rPr>
                <w:b/>
                <w:bCs/>
                <w:noProof/>
                <w:sz w:val="24"/>
                <w:szCs w:val="24"/>
                <w:u w:val="single"/>
              </w:rPr>
              <w:t> </w:t>
            </w:r>
            <w:r w:rsidRPr="008C490B">
              <w:rPr>
                <w:b/>
                <w:bCs/>
                <w:noProof/>
                <w:sz w:val="24"/>
                <w:szCs w:val="24"/>
                <w:u w:val="single"/>
              </w:rPr>
              <w:t> </w:t>
            </w:r>
            <w:r w:rsidRPr="008C490B">
              <w:rPr>
                <w:b/>
                <w:bCs/>
                <w:noProof/>
                <w:sz w:val="24"/>
                <w:szCs w:val="24"/>
                <w:u w:val="single"/>
              </w:rPr>
              <w:t> </w:t>
            </w:r>
            <w:r w:rsidRPr="008C490B">
              <w:rPr>
                <w:b/>
                <w:bCs/>
                <w:noProof/>
                <w:sz w:val="24"/>
                <w:szCs w:val="24"/>
                <w:u w:val="single"/>
              </w:rPr>
              <w:t> </w:t>
            </w:r>
            <w:r w:rsidRPr="008C490B">
              <w:rPr>
                <w:b/>
                <w:bCs/>
                <w:noProof/>
                <w:sz w:val="24"/>
                <w:szCs w:val="24"/>
                <w:u w:val="single"/>
              </w:rPr>
              <w:t> </w:t>
            </w:r>
            <w:r w:rsidRPr="008C490B">
              <w:rPr>
                <w:b/>
                <w:bCs/>
                <w:sz w:val="24"/>
                <w:szCs w:val="24"/>
                <w:u w:val="single"/>
              </w:rPr>
              <w:fldChar w:fldCharType="end"/>
            </w:r>
            <w:r w:rsidRPr="008C490B">
              <w:rPr>
                <w:u w:val="single"/>
                <w:lang w:val="es-US"/>
              </w:rPr>
              <w:tab/>
            </w:r>
          </w:p>
          <w:p w14:paraId="6FFA8A19" w14:textId="77777777" w:rsidR="00EB69FF" w:rsidRPr="008C490B" w:rsidRDefault="00EB69FF" w:rsidP="00EB69FF">
            <w:pPr>
              <w:tabs>
                <w:tab w:val="center" w:pos="1710"/>
                <w:tab w:val="center" w:pos="5220"/>
                <w:tab w:val="center" w:pos="8659"/>
              </w:tabs>
              <w:spacing w:before="20"/>
              <w:rPr>
                <w:rFonts w:ascii="Arial" w:hAnsi="Arial" w:cs="Arial"/>
                <w:sz w:val="16"/>
                <w:szCs w:val="16"/>
              </w:rPr>
            </w:pPr>
            <w:r w:rsidRPr="008C490B">
              <w:rPr>
                <w:rFonts w:ascii="Arial" w:hAnsi="Arial" w:cs="Arial"/>
                <w:sz w:val="16"/>
                <w:szCs w:val="16"/>
                <w:lang w:val="es-US"/>
              </w:rPr>
              <w:tab/>
              <w:t>NOMBRE</w:t>
            </w:r>
            <w:r w:rsidRPr="008C490B">
              <w:rPr>
                <w:rFonts w:ascii="Arial" w:hAnsi="Arial" w:cs="Arial"/>
                <w:sz w:val="16"/>
                <w:szCs w:val="16"/>
                <w:lang w:val="es-US"/>
              </w:rPr>
              <w:tab/>
              <w:t>NÚMERO TELEFÓNICO</w:t>
            </w:r>
            <w:r w:rsidRPr="008C490B">
              <w:rPr>
                <w:rFonts w:ascii="Arial" w:hAnsi="Arial" w:cs="Arial"/>
                <w:sz w:val="16"/>
                <w:szCs w:val="16"/>
                <w:lang w:val="es-US"/>
              </w:rPr>
              <w:tab/>
              <w:t>DIRECCIÓN DE CORREO ELECTRÓNICO</w:t>
            </w:r>
          </w:p>
          <w:p w14:paraId="7990DB84" w14:textId="77777777" w:rsidR="00EB69FF" w:rsidRPr="008C490B" w:rsidRDefault="00EB69FF" w:rsidP="00EB69FF">
            <w:pPr>
              <w:tabs>
                <w:tab w:val="center" w:pos="1710"/>
                <w:tab w:val="center" w:pos="5220"/>
                <w:tab w:val="center" w:pos="8659"/>
              </w:tabs>
              <w:spacing w:before="20"/>
              <w:rPr>
                <w:rFonts w:ascii="Arial" w:hAnsi="Arial" w:cs="Arial"/>
                <w:sz w:val="16"/>
                <w:szCs w:val="16"/>
              </w:rPr>
            </w:pPr>
          </w:p>
          <w:p w14:paraId="4542403A" w14:textId="77777777" w:rsidR="00EB69FF" w:rsidRPr="008C490B" w:rsidRDefault="00EB69FF" w:rsidP="00EB69FF">
            <w:pPr>
              <w:tabs>
                <w:tab w:val="center" w:pos="1710"/>
                <w:tab w:val="center" w:pos="5220"/>
                <w:tab w:val="center" w:pos="8659"/>
              </w:tabs>
              <w:spacing w:before="20"/>
              <w:rPr>
                <w:rFonts w:ascii="Arial" w:hAnsi="Arial" w:cs="Arial"/>
                <w:sz w:val="16"/>
                <w:szCs w:val="16"/>
              </w:rPr>
            </w:pPr>
          </w:p>
          <w:p w14:paraId="19A6D2DB" w14:textId="77777777" w:rsidR="00C10650" w:rsidRPr="008C490B" w:rsidRDefault="00EB69FF" w:rsidP="00EB69FF">
            <w:pPr>
              <w:rPr>
                <w:rFonts w:ascii="Arial" w:hAnsi="Arial" w:cs="Arial"/>
              </w:rPr>
            </w:pPr>
            <w:r w:rsidRPr="008C490B">
              <w:rPr>
                <w:rFonts w:ascii="Arial" w:hAnsi="Arial" w:cs="Arial"/>
                <w:lang w:val="es-US"/>
              </w:rPr>
              <w:t>Puede solicitar una copia de las reglas estatales que rigen la elegibilidad (WAC 388-823) o consultarlas en línea en</w:t>
            </w:r>
            <w:r w:rsidRPr="008C490B">
              <w:rPr>
                <w:rFonts w:ascii="Arial" w:hAnsi="Arial" w:cs="Arial"/>
                <w:lang w:val="es-US"/>
              </w:rPr>
              <w:br/>
            </w:r>
            <w:hyperlink r:id="rId8" w:history="1">
              <w:r w:rsidRPr="008C490B">
                <w:rPr>
                  <w:rStyle w:val="Hyperlink"/>
                  <w:rFonts w:ascii="Arial" w:hAnsi="Arial" w:cs="Arial"/>
                </w:rPr>
                <w:t>https://www.dshs.wa.gov/dda/consumers-and-families/eligibility</w:t>
              </w:r>
            </w:hyperlink>
            <w:r w:rsidRPr="008C490B">
              <w:rPr>
                <w:rFonts w:ascii="Arial" w:hAnsi="Arial" w:cs="Arial"/>
              </w:rPr>
              <w:t xml:space="preserve">. </w:t>
            </w:r>
          </w:p>
          <w:p w14:paraId="2FF3D09C" w14:textId="77777777" w:rsidR="00EB69FF" w:rsidRPr="008C490B" w:rsidRDefault="00EB69FF" w:rsidP="00EB69FF">
            <w:pPr>
              <w:rPr>
                <w:rFonts w:ascii="Arial" w:hAnsi="Arial" w:cs="Arial"/>
              </w:rPr>
            </w:pPr>
          </w:p>
          <w:p w14:paraId="3796BB3A" w14:textId="77777777" w:rsidR="003737B0" w:rsidRPr="008C490B" w:rsidRDefault="003737B0" w:rsidP="00EB69FF">
            <w:pPr>
              <w:tabs>
                <w:tab w:val="left" w:pos="1260"/>
              </w:tabs>
              <w:spacing w:before="120" w:line="276" w:lineRule="auto"/>
              <w:rPr>
                <w:rFonts w:ascii="Arial" w:hAnsi="Arial" w:cs="Arial"/>
              </w:rPr>
            </w:pPr>
          </w:p>
          <w:p w14:paraId="2C996FA5" w14:textId="77777777" w:rsidR="00EB69FF" w:rsidRPr="008C490B" w:rsidRDefault="00EB69FF" w:rsidP="00EB69FF">
            <w:pPr>
              <w:tabs>
                <w:tab w:val="left" w:pos="1260"/>
              </w:tabs>
              <w:spacing w:before="120" w:line="276" w:lineRule="auto"/>
              <w:rPr>
                <w:rFonts w:ascii="Arial" w:hAnsi="Arial" w:cs="Arial"/>
              </w:rPr>
            </w:pPr>
            <w:r w:rsidRPr="008C490B">
              <w:rPr>
                <w:rFonts w:ascii="Arial" w:hAnsi="Arial" w:cs="Arial"/>
                <w:lang w:val="es-US"/>
              </w:rPr>
              <w:t>Adjuntos:</w:t>
            </w:r>
            <w:r w:rsidRPr="008C490B">
              <w:rPr>
                <w:rFonts w:ascii="Arial" w:hAnsi="Arial" w:cs="Arial"/>
                <w:lang w:val="es-US"/>
              </w:rPr>
              <w:tab/>
              <w:t>Tabla de documentación requerida</w:t>
            </w:r>
          </w:p>
          <w:p w14:paraId="155CE309" w14:textId="77777777" w:rsidR="00C10650" w:rsidRPr="008C490B" w:rsidRDefault="00EB69FF" w:rsidP="00EB69FF">
            <w:pPr>
              <w:tabs>
                <w:tab w:val="left" w:pos="1260"/>
              </w:tabs>
              <w:spacing w:line="276" w:lineRule="auto"/>
              <w:rPr>
                <w:rFonts w:ascii="Arial" w:hAnsi="Arial" w:cs="Arial"/>
              </w:rPr>
            </w:pPr>
            <w:r w:rsidRPr="008C490B">
              <w:rPr>
                <w:rFonts w:ascii="Arial" w:hAnsi="Arial" w:cs="Arial"/>
                <w:lang w:val="es-US"/>
              </w:rPr>
              <w:tab/>
              <w:t>Formulario de consentimiento (DSHS 14-012)</w:t>
            </w:r>
          </w:p>
          <w:p w14:paraId="277E9ECC" w14:textId="77777777" w:rsidR="00EB69FF" w:rsidRPr="008C490B" w:rsidRDefault="00EB69FF" w:rsidP="00EB69FF">
            <w:pPr>
              <w:tabs>
                <w:tab w:val="left" w:pos="1260"/>
              </w:tabs>
              <w:spacing w:line="276" w:lineRule="auto"/>
              <w:rPr>
                <w:rFonts w:ascii="Arial" w:hAnsi="Arial" w:cs="Arial"/>
              </w:rPr>
            </w:pPr>
          </w:p>
          <w:p w14:paraId="3F9EB95F" w14:textId="77777777" w:rsidR="00EB69FF" w:rsidRPr="008C490B" w:rsidRDefault="00DC73D0" w:rsidP="00EB69FF">
            <w:pPr>
              <w:tabs>
                <w:tab w:val="left" w:pos="450"/>
              </w:tabs>
              <w:spacing w:line="276" w:lineRule="auto"/>
              <w:rPr>
                <w:rFonts w:ascii="Arial" w:hAnsi="Arial" w:cs="Arial"/>
              </w:rPr>
            </w:pPr>
            <w:proofErr w:type="spellStart"/>
            <w:r w:rsidRPr="008C490B">
              <w:rPr>
                <w:rFonts w:ascii="Arial" w:hAnsi="Arial" w:cs="Arial"/>
                <w:lang w:val="es-US"/>
              </w:rPr>
              <w:t>cc</w:t>
            </w:r>
            <w:proofErr w:type="spellEnd"/>
            <w:r w:rsidRPr="008C490B">
              <w:rPr>
                <w:rFonts w:ascii="Arial" w:hAnsi="Arial" w:cs="Arial"/>
                <w:lang w:val="es-US"/>
              </w:rPr>
              <w:t>:</w:t>
            </w:r>
            <w:r w:rsidRPr="008C490B">
              <w:rPr>
                <w:rFonts w:ascii="Arial" w:hAnsi="Arial" w:cs="Arial"/>
                <w:lang w:val="es-US"/>
              </w:rPr>
              <w:tab/>
              <w:t>Archivo del cliente</w:t>
            </w:r>
          </w:p>
        </w:tc>
      </w:tr>
    </w:tbl>
    <w:p w14:paraId="239D1F88" w14:textId="77777777" w:rsidR="00DB408E" w:rsidRPr="008C490B" w:rsidRDefault="00DB408E" w:rsidP="005558DE">
      <w:pPr>
        <w:sectPr w:rsidR="00DB408E" w:rsidRPr="008C490B" w:rsidSect="008C490B">
          <w:footerReference w:type="default" r:id="rId9"/>
          <w:footerReference w:type="first" r:id="rId10"/>
          <w:type w:val="continuous"/>
          <w:pgSz w:w="12240" w:h="15840" w:code="1"/>
          <w:pgMar w:top="720" w:right="720" w:bottom="720" w:left="720" w:header="0" w:footer="360" w:gutter="0"/>
          <w:cols w:space="720"/>
          <w:titlePg/>
          <w:docGrid w:linePitch="360"/>
        </w:sectPr>
      </w:pPr>
    </w:p>
    <w:tbl>
      <w:tblPr>
        <w:tblW w:w="5000" w:type="pct"/>
        <w:tblLook w:val="04A0" w:firstRow="1" w:lastRow="0" w:firstColumn="1" w:lastColumn="0" w:noHBand="0" w:noVBand="1"/>
      </w:tblPr>
      <w:tblGrid>
        <w:gridCol w:w="2087"/>
        <w:gridCol w:w="2900"/>
        <w:gridCol w:w="3660"/>
        <w:gridCol w:w="5969"/>
      </w:tblGrid>
      <w:tr w:rsidR="00DC73D0" w:rsidRPr="008C490B" w14:paraId="79428A0D" w14:textId="77777777" w:rsidTr="00DC73D0">
        <w:trPr>
          <w:trHeight w:hRule="exact" w:val="288"/>
        </w:trPr>
        <w:tc>
          <w:tcPr>
            <w:tcW w:w="5000" w:type="pct"/>
            <w:gridSpan w:val="4"/>
          </w:tcPr>
          <w:p w14:paraId="5DCF6AD6" w14:textId="77777777" w:rsidR="00DC73D0" w:rsidRPr="008C490B" w:rsidRDefault="00DC73D0" w:rsidP="00DC73D0">
            <w:pPr>
              <w:jc w:val="center"/>
              <w:rPr>
                <w:rFonts w:ascii="Arial" w:hAnsi="Arial" w:cs="Arial"/>
                <w:b/>
              </w:rPr>
            </w:pPr>
            <w:r w:rsidRPr="008C490B">
              <w:rPr>
                <w:rFonts w:ascii="Arial" w:hAnsi="Arial" w:cs="Arial"/>
                <w:lang w:val="es-US"/>
              </w:rPr>
              <w:lastRenderedPageBreak/>
              <w:br w:type="page"/>
            </w:r>
            <w:r w:rsidRPr="008C490B">
              <w:rPr>
                <w:rFonts w:ascii="Arial" w:hAnsi="Arial" w:cs="Arial"/>
                <w:b/>
                <w:bCs/>
                <w:lang w:val="es-US"/>
              </w:rPr>
              <w:t>Tabla de documentación requerida</w:t>
            </w:r>
          </w:p>
        </w:tc>
      </w:tr>
      <w:tr w:rsidR="00DC73D0" w:rsidRPr="008C490B" w14:paraId="3704848B" w14:textId="77777777" w:rsidTr="00545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52"/>
        </w:trPr>
        <w:tc>
          <w:tcPr>
            <w:tcW w:w="714" w:type="pct"/>
            <w:tcBorders>
              <w:top w:val="single" w:sz="4" w:space="0" w:color="auto"/>
            </w:tcBorders>
            <w:shd w:val="clear" w:color="auto" w:fill="DBE5F1"/>
            <w:vAlign w:val="center"/>
          </w:tcPr>
          <w:p w14:paraId="08B70DA9" w14:textId="77777777" w:rsidR="00DC73D0" w:rsidRPr="005452FB" w:rsidRDefault="00DC73D0" w:rsidP="000E07EB">
            <w:pPr>
              <w:jc w:val="center"/>
              <w:rPr>
                <w:rFonts w:ascii="Arial" w:hAnsi="Arial" w:cs="Arial"/>
                <w:b/>
                <w:sz w:val="14"/>
                <w:szCs w:val="14"/>
              </w:rPr>
            </w:pPr>
            <w:r w:rsidRPr="005452FB">
              <w:rPr>
                <w:rFonts w:ascii="Arial" w:hAnsi="Arial" w:cs="Arial"/>
                <w:b/>
                <w:bCs/>
                <w:sz w:val="14"/>
                <w:szCs w:val="14"/>
                <w:lang w:val="es-US"/>
              </w:rPr>
              <w:t>CONDICIÓN DE DISCAPACIDAD</w:t>
            </w:r>
          </w:p>
        </w:tc>
        <w:tc>
          <w:tcPr>
            <w:tcW w:w="992" w:type="pct"/>
            <w:tcBorders>
              <w:top w:val="single" w:sz="4" w:space="0" w:color="auto"/>
            </w:tcBorders>
            <w:shd w:val="clear" w:color="auto" w:fill="DBE5F1"/>
            <w:vAlign w:val="center"/>
          </w:tcPr>
          <w:p w14:paraId="7193C676" w14:textId="77777777" w:rsidR="00DC73D0" w:rsidRPr="005452FB" w:rsidRDefault="00DC73D0" w:rsidP="000E07EB">
            <w:pPr>
              <w:jc w:val="center"/>
              <w:rPr>
                <w:rFonts w:ascii="Arial" w:hAnsi="Arial" w:cs="Arial"/>
                <w:b/>
                <w:sz w:val="14"/>
                <w:szCs w:val="14"/>
              </w:rPr>
            </w:pPr>
            <w:r w:rsidRPr="005452FB">
              <w:rPr>
                <w:rFonts w:ascii="Arial" w:hAnsi="Arial" w:cs="Arial"/>
                <w:b/>
                <w:bCs/>
                <w:sz w:val="14"/>
                <w:szCs w:val="14"/>
                <w:lang w:val="es-US"/>
              </w:rPr>
              <w:t>DIAGNÓSTICO</w:t>
            </w:r>
          </w:p>
        </w:tc>
        <w:tc>
          <w:tcPr>
            <w:tcW w:w="1252" w:type="pct"/>
            <w:tcBorders>
              <w:top w:val="single" w:sz="4" w:space="0" w:color="auto"/>
            </w:tcBorders>
            <w:shd w:val="clear" w:color="auto" w:fill="DBE5F1"/>
            <w:vAlign w:val="center"/>
          </w:tcPr>
          <w:p w14:paraId="4D31944D" w14:textId="77777777" w:rsidR="00DC73D0" w:rsidRPr="005452FB" w:rsidRDefault="00DC73D0" w:rsidP="000E07EB">
            <w:pPr>
              <w:jc w:val="center"/>
              <w:rPr>
                <w:rFonts w:ascii="Arial" w:hAnsi="Arial" w:cs="Arial"/>
                <w:b/>
                <w:sz w:val="14"/>
                <w:szCs w:val="14"/>
              </w:rPr>
            </w:pPr>
            <w:r w:rsidRPr="005452FB">
              <w:rPr>
                <w:rFonts w:ascii="Arial" w:hAnsi="Arial" w:cs="Arial"/>
                <w:b/>
                <w:bCs/>
                <w:sz w:val="14"/>
                <w:szCs w:val="14"/>
                <w:lang w:val="es-US"/>
              </w:rPr>
              <w:t>PERSONA QUE REALIZA EL DIAGNÓSTICO</w:t>
            </w:r>
          </w:p>
        </w:tc>
        <w:tc>
          <w:tcPr>
            <w:tcW w:w="2042" w:type="pct"/>
            <w:tcBorders>
              <w:top w:val="single" w:sz="4" w:space="0" w:color="auto"/>
            </w:tcBorders>
            <w:shd w:val="clear" w:color="auto" w:fill="DBE5F1"/>
            <w:vAlign w:val="center"/>
          </w:tcPr>
          <w:p w14:paraId="02133C7F" w14:textId="77777777" w:rsidR="00DC73D0" w:rsidRPr="005452FB" w:rsidRDefault="00DC73D0" w:rsidP="000E07EB">
            <w:pPr>
              <w:jc w:val="center"/>
              <w:rPr>
                <w:rFonts w:ascii="Arial" w:hAnsi="Arial" w:cs="Arial"/>
                <w:b/>
                <w:sz w:val="14"/>
                <w:szCs w:val="14"/>
              </w:rPr>
            </w:pPr>
            <w:r w:rsidRPr="005452FB">
              <w:rPr>
                <w:rFonts w:ascii="Arial" w:hAnsi="Arial" w:cs="Arial"/>
                <w:b/>
                <w:bCs/>
                <w:sz w:val="14"/>
                <w:szCs w:val="14"/>
                <w:lang w:val="es-US"/>
              </w:rPr>
              <w:t>OTROS REGISTROS</w:t>
            </w:r>
          </w:p>
        </w:tc>
      </w:tr>
      <w:tr w:rsidR="00F41194" w:rsidRPr="008C490B" w:rsidDel="009101D4" w14:paraId="0604042F" w14:textId="77777777" w:rsidTr="00DC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3"/>
        </w:trPr>
        <w:tc>
          <w:tcPr>
            <w:tcW w:w="714" w:type="pct"/>
          </w:tcPr>
          <w:p w14:paraId="435D8903" w14:textId="77777777" w:rsidR="00F41194" w:rsidRPr="008C490B" w:rsidDel="009101D4" w:rsidRDefault="00F41194" w:rsidP="005452FB">
            <w:pPr>
              <w:jc w:val="center"/>
              <w:rPr>
                <w:rFonts w:ascii="Arial" w:hAnsi="Arial" w:cs="Arial"/>
              </w:rPr>
            </w:pPr>
            <w:r w:rsidRPr="008C490B">
              <w:rPr>
                <w:rFonts w:ascii="Arial" w:hAnsi="Arial" w:cs="Arial"/>
                <w:lang w:val="es-US"/>
              </w:rPr>
              <w:t>Discapacidad intelectual</w:t>
            </w:r>
          </w:p>
        </w:tc>
        <w:tc>
          <w:tcPr>
            <w:tcW w:w="992" w:type="pct"/>
          </w:tcPr>
          <w:p w14:paraId="765E11A0" w14:textId="77777777" w:rsidR="00F41194" w:rsidRPr="008C490B" w:rsidDel="009101D4" w:rsidRDefault="00F41194" w:rsidP="005452FB">
            <w:pPr>
              <w:jc w:val="center"/>
              <w:rPr>
                <w:rFonts w:ascii="Arial" w:hAnsi="Arial" w:cs="Arial"/>
              </w:rPr>
            </w:pPr>
            <w:r w:rsidRPr="008C490B">
              <w:rPr>
                <w:rFonts w:ascii="Arial" w:hAnsi="Arial" w:cs="Arial"/>
                <w:lang w:val="es-US"/>
              </w:rPr>
              <w:t xml:space="preserve">Discapacidad intelectual </w:t>
            </w:r>
          </w:p>
        </w:tc>
        <w:tc>
          <w:tcPr>
            <w:tcW w:w="1252" w:type="pct"/>
          </w:tcPr>
          <w:p w14:paraId="11D729A7" w14:textId="77777777" w:rsidR="00F41194" w:rsidRPr="008C490B" w:rsidDel="009101D4" w:rsidRDefault="00F41194" w:rsidP="005452FB">
            <w:pPr>
              <w:pStyle w:val="Header"/>
              <w:rPr>
                <w:rFonts w:ascii="Arial" w:hAnsi="Arial" w:cs="Arial"/>
              </w:rPr>
            </w:pPr>
            <w:r w:rsidRPr="008C490B">
              <w:rPr>
                <w:rFonts w:ascii="Arial" w:hAnsi="Arial" w:cs="Arial"/>
                <w:lang w:val="es-US"/>
              </w:rPr>
              <w:t>Un psicólogo con licencia, psicólogo escolar certificado en Washington, u otro psicólogo escolar certificado por la Asociación Nacional de Psicólogos Escolares</w:t>
            </w:r>
          </w:p>
        </w:tc>
        <w:tc>
          <w:tcPr>
            <w:tcW w:w="2042" w:type="pct"/>
          </w:tcPr>
          <w:p w14:paraId="0665AF55" w14:textId="77777777" w:rsidR="00F41194" w:rsidRPr="008C490B" w:rsidDel="009101D4" w:rsidRDefault="00F41194" w:rsidP="005452FB">
            <w:pPr>
              <w:rPr>
                <w:rFonts w:ascii="Arial" w:hAnsi="Arial" w:cs="Arial"/>
              </w:rPr>
            </w:pPr>
            <w:r w:rsidRPr="008C490B">
              <w:rPr>
                <w:rFonts w:ascii="Arial" w:hAnsi="Arial" w:cs="Arial"/>
                <w:lang w:val="es-US"/>
              </w:rPr>
              <w:t>Reporte psicológico completo que incluya una calificación de CI en escala completa más de dos desviaciones estándar por debajo de la media, y calificación de prueba de habilidades adaptativas más de dos desviaciones estándar por debajo de la media, elaborado en los últimos 36 meses.</w:t>
            </w:r>
          </w:p>
        </w:tc>
      </w:tr>
      <w:tr w:rsidR="00F41194" w:rsidRPr="008C490B" w:rsidDel="009101D4" w14:paraId="5506886E" w14:textId="77777777" w:rsidTr="00DC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3"/>
        </w:trPr>
        <w:tc>
          <w:tcPr>
            <w:tcW w:w="714" w:type="pct"/>
          </w:tcPr>
          <w:p w14:paraId="63212A4E" w14:textId="77777777" w:rsidR="00F41194" w:rsidRPr="008C490B" w:rsidDel="009101D4" w:rsidRDefault="00F41194" w:rsidP="005452FB">
            <w:pPr>
              <w:jc w:val="center"/>
              <w:rPr>
                <w:rFonts w:ascii="Arial" w:hAnsi="Arial" w:cs="Arial"/>
              </w:rPr>
            </w:pPr>
            <w:r w:rsidRPr="008C490B">
              <w:rPr>
                <w:rFonts w:ascii="Arial" w:hAnsi="Arial" w:cs="Arial"/>
                <w:lang w:val="es-US"/>
              </w:rPr>
              <w:t>Parálisis cerebral</w:t>
            </w:r>
          </w:p>
        </w:tc>
        <w:tc>
          <w:tcPr>
            <w:tcW w:w="992" w:type="pct"/>
          </w:tcPr>
          <w:p w14:paraId="0A60EB20" w14:textId="77777777" w:rsidR="00F41194" w:rsidRPr="008C490B" w:rsidRDefault="00F41194" w:rsidP="005452FB">
            <w:pPr>
              <w:jc w:val="center"/>
              <w:rPr>
                <w:rFonts w:ascii="Arial" w:hAnsi="Arial" w:cs="Arial"/>
              </w:rPr>
            </w:pPr>
            <w:r w:rsidRPr="008C490B">
              <w:rPr>
                <w:rFonts w:ascii="Arial" w:hAnsi="Arial" w:cs="Arial"/>
                <w:lang w:val="es-US"/>
              </w:rPr>
              <w:t>Parálisis cerebral</w:t>
            </w:r>
          </w:p>
          <w:p w14:paraId="4328D69C" w14:textId="77777777" w:rsidR="00F41194" w:rsidRPr="008C490B" w:rsidRDefault="00F41194" w:rsidP="005452FB">
            <w:pPr>
              <w:jc w:val="center"/>
              <w:rPr>
                <w:rFonts w:ascii="Arial" w:hAnsi="Arial" w:cs="Arial"/>
              </w:rPr>
            </w:pPr>
            <w:r w:rsidRPr="008C490B">
              <w:rPr>
                <w:rFonts w:ascii="Arial" w:hAnsi="Arial" w:cs="Arial"/>
                <w:lang w:val="es-US"/>
              </w:rPr>
              <w:t>Cuadriplejía</w:t>
            </w:r>
          </w:p>
          <w:p w14:paraId="10BDEA0E" w14:textId="77777777" w:rsidR="00F41194" w:rsidRPr="008C490B" w:rsidRDefault="00F41194" w:rsidP="005452FB">
            <w:pPr>
              <w:jc w:val="center"/>
              <w:rPr>
                <w:rFonts w:ascii="Arial" w:hAnsi="Arial" w:cs="Arial"/>
              </w:rPr>
            </w:pPr>
            <w:r w:rsidRPr="008C490B">
              <w:rPr>
                <w:rFonts w:ascii="Arial" w:hAnsi="Arial" w:cs="Arial"/>
                <w:lang w:val="es-US"/>
              </w:rPr>
              <w:t>Hemiplejía</w:t>
            </w:r>
          </w:p>
          <w:p w14:paraId="60C8C438" w14:textId="77777777" w:rsidR="00F41194" w:rsidRPr="008C490B" w:rsidDel="009101D4" w:rsidRDefault="00F41194" w:rsidP="005452FB">
            <w:pPr>
              <w:jc w:val="center"/>
              <w:rPr>
                <w:rFonts w:ascii="Arial" w:hAnsi="Arial" w:cs="Arial"/>
              </w:rPr>
            </w:pPr>
            <w:r w:rsidRPr="008C490B">
              <w:rPr>
                <w:rFonts w:ascii="Arial" w:hAnsi="Arial" w:cs="Arial"/>
                <w:lang w:val="es-US"/>
              </w:rPr>
              <w:t>Diplejía</w:t>
            </w:r>
          </w:p>
        </w:tc>
        <w:tc>
          <w:tcPr>
            <w:tcW w:w="1252" w:type="pct"/>
          </w:tcPr>
          <w:p w14:paraId="111C8DD6" w14:textId="77777777" w:rsidR="00F41194" w:rsidRPr="008C490B" w:rsidDel="009101D4" w:rsidRDefault="00F41194" w:rsidP="005452FB">
            <w:pPr>
              <w:pStyle w:val="Header"/>
              <w:rPr>
                <w:rFonts w:ascii="Arial" w:hAnsi="Arial" w:cs="Arial"/>
              </w:rPr>
            </w:pPr>
            <w:r w:rsidRPr="008C490B">
              <w:rPr>
                <w:rFonts w:ascii="Arial" w:hAnsi="Arial" w:cs="Arial"/>
                <w:lang w:val="es-US"/>
              </w:rPr>
              <w:t>Médico acreditado</w:t>
            </w:r>
          </w:p>
        </w:tc>
        <w:tc>
          <w:tcPr>
            <w:tcW w:w="2042" w:type="pct"/>
          </w:tcPr>
          <w:p w14:paraId="0F79F707" w14:textId="77777777" w:rsidR="00F41194" w:rsidRPr="008C490B" w:rsidDel="009101D4" w:rsidRDefault="00F41194" w:rsidP="005452FB">
            <w:pPr>
              <w:rPr>
                <w:rFonts w:ascii="Arial" w:hAnsi="Arial" w:cs="Arial"/>
              </w:rPr>
            </w:pPr>
            <w:r w:rsidRPr="008C490B">
              <w:rPr>
                <w:rFonts w:ascii="Arial" w:hAnsi="Arial" w:cs="Arial"/>
                <w:lang w:val="es-US"/>
              </w:rPr>
              <w:t xml:space="preserve">Aparición antes de los tres (3) </w:t>
            </w:r>
            <w:proofErr w:type="gramStart"/>
            <w:r w:rsidRPr="008C490B">
              <w:rPr>
                <w:rFonts w:ascii="Arial" w:hAnsi="Arial" w:cs="Arial"/>
                <w:lang w:val="es-US"/>
              </w:rPr>
              <w:t>años de edad</w:t>
            </w:r>
            <w:proofErr w:type="gramEnd"/>
            <w:r w:rsidRPr="008C490B">
              <w:rPr>
                <w:rFonts w:ascii="Arial" w:hAnsi="Arial" w:cs="Arial"/>
                <w:lang w:val="es-US"/>
              </w:rPr>
              <w:t>, e información que apoye la necesidad de asistencia física directa diaria en dos o más áreas (sanitario, baño, alimentación, vestido, movilidad o comunicación).</w:t>
            </w:r>
          </w:p>
        </w:tc>
      </w:tr>
      <w:tr w:rsidR="00F41194" w:rsidRPr="008C490B" w:rsidDel="009101D4" w14:paraId="328A3720" w14:textId="77777777" w:rsidTr="00DC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3"/>
        </w:trPr>
        <w:tc>
          <w:tcPr>
            <w:tcW w:w="714" w:type="pct"/>
          </w:tcPr>
          <w:p w14:paraId="76ACC956" w14:textId="77777777" w:rsidR="00F41194" w:rsidRPr="008C490B" w:rsidDel="009101D4" w:rsidRDefault="00F41194" w:rsidP="005452FB">
            <w:pPr>
              <w:jc w:val="center"/>
              <w:rPr>
                <w:rFonts w:ascii="Arial" w:hAnsi="Arial" w:cs="Arial"/>
              </w:rPr>
            </w:pPr>
            <w:r w:rsidRPr="008C490B">
              <w:rPr>
                <w:rFonts w:ascii="Arial" w:hAnsi="Arial" w:cs="Arial"/>
                <w:lang w:val="es-US"/>
              </w:rPr>
              <w:t>Epilepsia</w:t>
            </w:r>
          </w:p>
        </w:tc>
        <w:tc>
          <w:tcPr>
            <w:tcW w:w="992" w:type="pct"/>
          </w:tcPr>
          <w:p w14:paraId="5DB4DF3A" w14:textId="77777777" w:rsidR="00F41194" w:rsidRPr="008C490B" w:rsidRDefault="00F41194" w:rsidP="005452FB">
            <w:pPr>
              <w:jc w:val="center"/>
              <w:rPr>
                <w:rFonts w:ascii="Arial" w:hAnsi="Arial" w:cs="Arial"/>
              </w:rPr>
            </w:pPr>
            <w:r w:rsidRPr="008C490B">
              <w:rPr>
                <w:rFonts w:ascii="Arial" w:hAnsi="Arial" w:cs="Arial"/>
                <w:lang w:val="es-US"/>
              </w:rPr>
              <w:t>Epilepsia o</w:t>
            </w:r>
          </w:p>
          <w:p w14:paraId="7EE49EFD" w14:textId="77777777" w:rsidR="00F41194" w:rsidRPr="008C490B" w:rsidDel="009101D4" w:rsidRDefault="00F41194" w:rsidP="005452FB">
            <w:pPr>
              <w:jc w:val="center"/>
              <w:rPr>
                <w:rFonts w:ascii="Arial" w:hAnsi="Arial" w:cs="Arial"/>
              </w:rPr>
            </w:pPr>
            <w:r w:rsidRPr="008C490B">
              <w:rPr>
                <w:rFonts w:ascii="Arial" w:hAnsi="Arial" w:cs="Arial"/>
                <w:lang w:val="es-US"/>
              </w:rPr>
              <w:t>Trastorno convulsivo</w:t>
            </w:r>
          </w:p>
        </w:tc>
        <w:tc>
          <w:tcPr>
            <w:tcW w:w="1252" w:type="pct"/>
          </w:tcPr>
          <w:p w14:paraId="23B457D5" w14:textId="77777777" w:rsidR="00F41194" w:rsidRPr="008C490B" w:rsidDel="009101D4" w:rsidRDefault="00F41194" w:rsidP="005452FB">
            <w:pPr>
              <w:pStyle w:val="Header"/>
              <w:rPr>
                <w:rFonts w:ascii="Arial" w:hAnsi="Arial" w:cs="Arial"/>
              </w:rPr>
            </w:pPr>
            <w:r w:rsidRPr="008C490B">
              <w:rPr>
                <w:rFonts w:ascii="Arial" w:hAnsi="Arial" w:cs="Arial"/>
                <w:lang w:val="es-US"/>
              </w:rPr>
              <w:t>Neurólogo certificado por Junta</w:t>
            </w:r>
          </w:p>
        </w:tc>
        <w:tc>
          <w:tcPr>
            <w:tcW w:w="2042" w:type="pct"/>
          </w:tcPr>
          <w:p w14:paraId="589A4D09" w14:textId="77777777" w:rsidR="00F41194" w:rsidRPr="008C490B" w:rsidDel="009101D4" w:rsidRDefault="00F41194" w:rsidP="005452FB">
            <w:pPr>
              <w:rPr>
                <w:rFonts w:ascii="Arial" w:hAnsi="Arial" w:cs="Arial"/>
              </w:rPr>
            </w:pPr>
            <w:r w:rsidRPr="008C490B">
              <w:rPr>
                <w:rFonts w:ascii="Arial" w:hAnsi="Arial" w:cs="Arial"/>
                <w:lang w:val="es-US"/>
              </w:rPr>
              <w:t>Diagnóstico basado en la historia médica y pruebas neurológicas, confirmación de un médico o neurólogo de convulsiones sin control constantes o recurrentes, y prueba de habilidades de adaptación que muestre limitaciones importantes en el funcionamiento adaptativo más de dos desviaciones estándar por debajo de la media.</w:t>
            </w:r>
          </w:p>
        </w:tc>
      </w:tr>
      <w:tr w:rsidR="00F41194" w:rsidRPr="008C490B" w:rsidDel="009101D4" w14:paraId="71828034" w14:textId="77777777" w:rsidTr="00DC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3"/>
        </w:trPr>
        <w:tc>
          <w:tcPr>
            <w:tcW w:w="714" w:type="pct"/>
          </w:tcPr>
          <w:p w14:paraId="7B718CD4" w14:textId="77777777" w:rsidR="00F41194" w:rsidRPr="008C490B" w:rsidRDefault="00F41194" w:rsidP="005452FB">
            <w:pPr>
              <w:jc w:val="center"/>
              <w:rPr>
                <w:rFonts w:ascii="Arial" w:hAnsi="Arial" w:cs="Arial"/>
              </w:rPr>
            </w:pPr>
            <w:r w:rsidRPr="008C490B">
              <w:rPr>
                <w:rFonts w:ascii="Arial" w:hAnsi="Arial" w:cs="Arial"/>
                <w:lang w:val="es-US"/>
              </w:rPr>
              <w:t xml:space="preserve">Autismo </w:t>
            </w:r>
          </w:p>
          <w:p w14:paraId="4E34A8C9" w14:textId="166E898B" w:rsidR="00F41194" w:rsidRPr="008C490B" w:rsidDel="009101D4" w:rsidRDefault="00F41194" w:rsidP="005452FB">
            <w:pPr>
              <w:jc w:val="center"/>
              <w:rPr>
                <w:rFonts w:ascii="Arial" w:hAnsi="Arial" w:cs="Arial"/>
              </w:rPr>
            </w:pPr>
            <w:r w:rsidRPr="008C490B">
              <w:rPr>
                <w:rFonts w:ascii="Arial" w:hAnsi="Arial" w:cs="Arial"/>
                <w:lang w:val="es-US"/>
              </w:rPr>
              <w:t xml:space="preserve">(según el </w:t>
            </w:r>
            <w:r w:rsidR="005452FB">
              <w:rPr>
                <w:rFonts w:ascii="Arial" w:hAnsi="Arial" w:cs="Arial"/>
                <w:lang w:val="es-US"/>
              </w:rPr>
              <w:br/>
            </w:r>
            <w:r w:rsidRPr="008C490B">
              <w:rPr>
                <w:rFonts w:ascii="Arial" w:hAnsi="Arial" w:cs="Arial"/>
                <w:lang w:val="es-US"/>
              </w:rPr>
              <w:t>DSM-IV-TR)</w:t>
            </w:r>
          </w:p>
        </w:tc>
        <w:tc>
          <w:tcPr>
            <w:tcW w:w="992" w:type="pct"/>
          </w:tcPr>
          <w:p w14:paraId="553C05F4" w14:textId="77777777" w:rsidR="00F41194" w:rsidRPr="008C490B" w:rsidRDefault="00F41194" w:rsidP="005452FB">
            <w:pPr>
              <w:jc w:val="center"/>
              <w:rPr>
                <w:rFonts w:ascii="Arial" w:hAnsi="Arial" w:cs="Arial"/>
              </w:rPr>
            </w:pPr>
            <w:r w:rsidRPr="008C490B">
              <w:rPr>
                <w:rFonts w:ascii="Arial" w:hAnsi="Arial" w:cs="Arial"/>
                <w:lang w:val="es-US"/>
              </w:rPr>
              <w:t>Autismo o trastorno autista</w:t>
            </w:r>
          </w:p>
          <w:p w14:paraId="7ABD40CC" w14:textId="299F64CD" w:rsidR="00F41194" w:rsidRPr="008C490B" w:rsidRDefault="00F41194" w:rsidP="005452FB">
            <w:pPr>
              <w:jc w:val="center"/>
              <w:rPr>
                <w:rFonts w:ascii="Arial" w:hAnsi="Arial" w:cs="Arial"/>
              </w:rPr>
            </w:pPr>
            <w:r w:rsidRPr="008C490B">
              <w:rPr>
                <w:rFonts w:ascii="Arial" w:hAnsi="Arial" w:cs="Arial"/>
                <w:lang w:val="es-US"/>
              </w:rPr>
              <w:t xml:space="preserve">Según 299.00 en el </w:t>
            </w:r>
            <w:r w:rsidR="005452FB">
              <w:rPr>
                <w:rFonts w:ascii="Arial" w:hAnsi="Arial" w:cs="Arial"/>
                <w:lang w:val="es-US"/>
              </w:rPr>
              <w:br/>
            </w:r>
            <w:r w:rsidRPr="008C490B">
              <w:rPr>
                <w:rFonts w:ascii="Arial" w:hAnsi="Arial" w:cs="Arial"/>
                <w:lang w:val="es-US"/>
              </w:rPr>
              <w:t>DSM-IV-TR</w:t>
            </w:r>
          </w:p>
          <w:p w14:paraId="496BC62C" w14:textId="77777777" w:rsidR="00F41194" w:rsidRPr="008C490B" w:rsidDel="009101D4" w:rsidRDefault="00F41194" w:rsidP="005452FB">
            <w:pPr>
              <w:jc w:val="center"/>
              <w:rPr>
                <w:rFonts w:ascii="Arial" w:hAnsi="Arial" w:cs="Arial"/>
              </w:rPr>
            </w:pPr>
          </w:p>
        </w:tc>
        <w:tc>
          <w:tcPr>
            <w:tcW w:w="1252" w:type="pct"/>
          </w:tcPr>
          <w:p w14:paraId="469E6DC3" w14:textId="77777777" w:rsidR="00F41194" w:rsidRPr="008C490B" w:rsidDel="009101D4" w:rsidRDefault="00F41194" w:rsidP="005452FB">
            <w:pPr>
              <w:pStyle w:val="Header"/>
              <w:rPr>
                <w:rFonts w:ascii="Arial" w:hAnsi="Arial" w:cs="Arial"/>
              </w:rPr>
            </w:pPr>
            <w:r w:rsidRPr="008C490B">
              <w:rPr>
                <w:rFonts w:ascii="Arial" w:hAnsi="Arial" w:cs="Arial"/>
                <w:lang w:val="es-US"/>
              </w:rPr>
              <w:t>Un psicólogo acreditado, un médico acreditado o un enfermero profesional avanzado registrado (ARNP, por sus siglas en inglés) asociado con un centro de autismo, centro de desarrollo o centro de excelencia, o un:  Neurólogo, psiquiatra o pediatra del desarrollo y comportamiento certificados por Junta</w:t>
            </w:r>
          </w:p>
        </w:tc>
        <w:tc>
          <w:tcPr>
            <w:tcW w:w="2042" w:type="pct"/>
          </w:tcPr>
          <w:p w14:paraId="46E59B45" w14:textId="77777777" w:rsidR="00F41194" w:rsidRPr="008C490B" w:rsidDel="009101D4" w:rsidRDefault="00F41194" w:rsidP="005452FB">
            <w:pPr>
              <w:rPr>
                <w:rFonts w:ascii="Arial" w:hAnsi="Arial" w:cs="Arial"/>
              </w:rPr>
            </w:pPr>
            <w:r w:rsidRPr="008C490B">
              <w:rPr>
                <w:rFonts w:ascii="Arial" w:hAnsi="Arial" w:cs="Arial"/>
                <w:lang w:val="es-US"/>
              </w:rPr>
              <w:t xml:space="preserve">Evaluación completa de acuerdo con DSM-IV-TR que cumpla con todos los criterios de diagnóstico, evidencia de retraso o funcionamiento anormal antes de los cinco (5) </w:t>
            </w:r>
            <w:proofErr w:type="gramStart"/>
            <w:r w:rsidRPr="008C490B">
              <w:rPr>
                <w:rFonts w:ascii="Arial" w:hAnsi="Arial" w:cs="Arial"/>
                <w:lang w:val="es-US"/>
              </w:rPr>
              <w:t>años de edad</w:t>
            </w:r>
            <w:proofErr w:type="gramEnd"/>
            <w:r w:rsidRPr="008C490B">
              <w:rPr>
                <w:rFonts w:ascii="Arial" w:hAnsi="Arial" w:cs="Arial"/>
                <w:lang w:val="es-US"/>
              </w:rPr>
              <w:t xml:space="preserve"> en habilidades, sociales, del lenguaje o de comunicación o en juego simbólico o imaginativo, y prueba de habilidades de adaptación que muestre limitaciones importantes en el funcionamiento adaptativo más de dos desviaciones estándar por debajo de la media.</w:t>
            </w:r>
          </w:p>
        </w:tc>
      </w:tr>
      <w:tr w:rsidR="00F41194" w:rsidRPr="008C490B" w:rsidDel="009101D4" w14:paraId="4EC6DD17" w14:textId="77777777" w:rsidTr="00DC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3"/>
        </w:trPr>
        <w:tc>
          <w:tcPr>
            <w:tcW w:w="714" w:type="pct"/>
          </w:tcPr>
          <w:p w14:paraId="367D3870" w14:textId="77777777" w:rsidR="00F41194" w:rsidRPr="008C490B" w:rsidRDefault="00F41194" w:rsidP="005452FB">
            <w:pPr>
              <w:jc w:val="center"/>
              <w:rPr>
                <w:rFonts w:ascii="Arial" w:hAnsi="Arial" w:cs="Arial"/>
              </w:rPr>
            </w:pPr>
            <w:r w:rsidRPr="008C490B">
              <w:rPr>
                <w:rFonts w:ascii="Arial" w:hAnsi="Arial" w:cs="Arial"/>
                <w:lang w:val="es-US"/>
              </w:rPr>
              <w:t>Trastorno de espectro autista</w:t>
            </w:r>
          </w:p>
          <w:p w14:paraId="7CEAE9BD" w14:textId="77777777" w:rsidR="00F41194" w:rsidRPr="008C490B" w:rsidDel="009101D4" w:rsidRDefault="00F41194" w:rsidP="005452FB">
            <w:pPr>
              <w:jc w:val="center"/>
              <w:rPr>
                <w:rFonts w:ascii="Arial" w:hAnsi="Arial" w:cs="Arial"/>
              </w:rPr>
            </w:pPr>
            <w:r w:rsidRPr="008C490B">
              <w:rPr>
                <w:rFonts w:ascii="Arial" w:hAnsi="Arial" w:cs="Arial"/>
                <w:lang w:val="es-US"/>
              </w:rPr>
              <w:t>(según el DSM-5)</w:t>
            </w:r>
          </w:p>
        </w:tc>
        <w:tc>
          <w:tcPr>
            <w:tcW w:w="992" w:type="pct"/>
          </w:tcPr>
          <w:p w14:paraId="5B15FBAF" w14:textId="77777777" w:rsidR="00F41194" w:rsidRPr="008C490B" w:rsidRDefault="00F41194" w:rsidP="005452FB">
            <w:pPr>
              <w:jc w:val="center"/>
              <w:rPr>
                <w:rFonts w:ascii="Arial" w:hAnsi="Arial" w:cs="Arial"/>
              </w:rPr>
            </w:pPr>
            <w:r w:rsidRPr="008C490B">
              <w:rPr>
                <w:rFonts w:ascii="Arial" w:hAnsi="Arial" w:cs="Arial"/>
                <w:lang w:val="es-US"/>
              </w:rPr>
              <w:t>Trastorno de espectro autista 299.00</w:t>
            </w:r>
          </w:p>
          <w:p w14:paraId="75654482" w14:textId="77777777" w:rsidR="00F41194" w:rsidRPr="008C490B" w:rsidDel="009101D4" w:rsidRDefault="00F41194" w:rsidP="005452FB">
            <w:pPr>
              <w:jc w:val="center"/>
              <w:rPr>
                <w:rFonts w:ascii="Arial" w:hAnsi="Arial" w:cs="Arial"/>
              </w:rPr>
            </w:pPr>
            <w:r w:rsidRPr="008C490B">
              <w:rPr>
                <w:rFonts w:ascii="Arial" w:hAnsi="Arial" w:cs="Arial"/>
                <w:lang w:val="es-US"/>
              </w:rPr>
              <w:t>Según el DSM-5</w:t>
            </w:r>
          </w:p>
        </w:tc>
        <w:tc>
          <w:tcPr>
            <w:tcW w:w="1252" w:type="pct"/>
          </w:tcPr>
          <w:p w14:paraId="49022A8F" w14:textId="77777777" w:rsidR="00F41194" w:rsidRPr="008C490B" w:rsidDel="009101D4" w:rsidRDefault="00F41194" w:rsidP="005452FB">
            <w:pPr>
              <w:pStyle w:val="Header"/>
              <w:rPr>
                <w:rFonts w:ascii="Arial" w:hAnsi="Arial" w:cs="Arial"/>
              </w:rPr>
            </w:pPr>
            <w:r w:rsidRPr="008C490B">
              <w:rPr>
                <w:rFonts w:ascii="Arial" w:hAnsi="Arial" w:cs="Arial"/>
                <w:lang w:val="es-US"/>
              </w:rPr>
              <w:t>Un psicólogo acreditado, un médico acreditado o un enfermero profesional avanzado registrado (ARNP, por sus siglas en inglés) asociado con un centro de autismo, centro de desarrollo o centro de excelencia, o un:  Neurólogo, psiquiatra o pediatra del desarrollo y comportamiento certificados por Junta</w:t>
            </w:r>
          </w:p>
        </w:tc>
        <w:tc>
          <w:tcPr>
            <w:tcW w:w="2042" w:type="pct"/>
          </w:tcPr>
          <w:p w14:paraId="73278930" w14:textId="77777777" w:rsidR="00F41194" w:rsidRPr="008C490B" w:rsidDel="009101D4" w:rsidRDefault="00F41194" w:rsidP="005452FB">
            <w:pPr>
              <w:rPr>
                <w:rFonts w:ascii="Arial" w:hAnsi="Arial" w:cs="Arial"/>
              </w:rPr>
            </w:pPr>
            <w:r w:rsidRPr="008C490B">
              <w:rPr>
                <w:rFonts w:ascii="Arial" w:hAnsi="Arial" w:cs="Arial"/>
                <w:lang w:val="es-US"/>
              </w:rPr>
              <w:t xml:space="preserve">Evaluación completa de acuerdo con DSM-V que cumpla con todos los criterios de diagnóstico, evidencia de retraso o funcionamiento anormal antes de los cinco (5) </w:t>
            </w:r>
            <w:proofErr w:type="gramStart"/>
            <w:r w:rsidRPr="008C490B">
              <w:rPr>
                <w:rFonts w:ascii="Arial" w:hAnsi="Arial" w:cs="Arial"/>
                <w:lang w:val="es-US"/>
              </w:rPr>
              <w:t>años de edad</w:t>
            </w:r>
            <w:proofErr w:type="gramEnd"/>
            <w:r w:rsidRPr="008C490B">
              <w:rPr>
                <w:rFonts w:ascii="Arial" w:hAnsi="Arial" w:cs="Arial"/>
                <w:lang w:val="es-US"/>
              </w:rPr>
              <w:t xml:space="preserve"> prueba de habilidades de adaptación que muestre limitaciones importantes en el funcionamiento adaptativo más de dos desviaciones estándar por debajo de la media, y FSIQ una desviación estándar o más por debajo de la media.</w:t>
            </w:r>
          </w:p>
        </w:tc>
      </w:tr>
      <w:tr w:rsidR="00F41194" w:rsidRPr="008C490B" w:rsidDel="009101D4" w14:paraId="4D314A79" w14:textId="77777777" w:rsidTr="00855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24"/>
        </w:trPr>
        <w:tc>
          <w:tcPr>
            <w:tcW w:w="714" w:type="pct"/>
          </w:tcPr>
          <w:p w14:paraId="3E1C8F80" w14:textId="77777777" w:rsidR="00F41194" w:rsidRPr="008C490B" w:rsidDel="009101D4" w:rsidRDefault="00F41194" w:rsidP="005452FB">
            <w:pPr>
              <w:jc w:val="center"/>
              <w:rPr>
                <w:rFonts w:ascii="Arial" w:hAnsi="Arial" w:cs="Arial"/>
              </w:rPr>
            </w:pPr>
            <w:r w:rsidRPr="008C490B">
              <w:rPr>
                <w:rFonts w:ascii="Arial" w:hAnsi="Arial" w:cs="Arial"/>
                <w:lang w:val="es-US"/>
              </w:rPr>
              <w:t>Discapacidad intelectual, parálisis cerebral, epilepsia, autismo, otra condición neurológica o similar a la discapacidad intelectual</w:t>
            </w:r>
          </w:p>
        </w:tc>
        <w:tc>
          <w:tcPr>
            <w:tcW w:w="992" w:type="pct"/>
          </w:tcPr>
          <w:p w14:paraId="68B9FAAA" w14:textId="77777777" w:rsidR="00F41194" w:rsidRPr="008C490B" w:rsidDel="009101D4" w:rsidRDefault="00F41194" w:rsidP="005452FB">
            <w:pPr>
              <w:jc w:val="center"/>
              <w:rPr>
                <w:rFonts w:ascii="Arial" w:hAnsi="Arial" w:cs="Arial"/>
              </w:rPr>
            </w:pPr>
            <w:r w:rsidRPr="008C490B">
              <w:rPr>
                <w:rFonts w:ascii="Arial" w:hAnsi="Arial" w:cs="Arial"/>
                <w:lang w:val="es-US"/>
              </w:rPr>
              <w:t>Trastorno neurológico o cromosómico conocido por causar déficits de habilidades intelectuales y de adaptación</w:t>
            </w:r>
          </w:p>
        </w:tc>
        <w:tc>
          <w:tcPr>
            <w:tcW w:w="1252" w:type="pct"/>
          </w:tcPr>
          <w:p w14:paraId="41D22B71" w14:textId="77777777" w:rsidR="00F41194" w:rsidRPr="008C490B" w:rsidDel="009101D4" w:rsidRDefault="00F41194" w:rsidP="005452FB">
            <w:pPr>
              <w:pStyle w:val="Header"/>
              <w:rPr>
                <w:rFonts w:ascii="Arial" w:hAnsi="Arial" w:cs="Arial"/>
              </w:rPr>
            </w:pPr>
            <w:r w:rsidRPr="008C490B">
              <w:rPr>
                <w:rFonts w:ascii="Arial" w:hAnsi="Arial" w:cs="Arial"/>
                <w:lang w:val="es-US"/>
              </w:rPr>
              <w:t>Médico acreditado</w:t>
            </w:r>
          </w:p>
        </w:tc>
        <w:tc>
          <w:tcPr>
            <w:tcW w:w="2042" w:type="pct"/>
          </w:tcPr>
          <w:p w14:paraId="36D9662B" w14:textId="77777777" w:rsidR="00F41194" w:rsidRPr="008C490B" w:rsidDel="009101D4" w:rsidRDefault="00F41194" w:rsidP="005452FB">
            <w:pPr>
              <w:pStyle w:val="ListParagraph"/>
              <w:ind w:left="0"/>
              <w:rPr>
                <w:rFonts w:ascii="Arial" w:hAnsi="Arial" w:cs="Arial"/>
              </w:rPr>
            </w:pPr>
            <w:r w:rsidRPr="008C490B">
              <w:rPr>
                <w:rFonts w:ascii="Arial" w:hAnsi="Arial" w:cs="Arial"/>
                <w:lang w:val="es-US"/>
              </w:rPr>
              <w:t>Calificación de CI en escala completa más de 1.5 desviaciones estándar debajo de la media, y prueba de habilidades de adaptación que muestren limitaciones importantes en el funcionamiento adaptativo más de dos desviaciones estándar por debajo de la media, realizadas en los últimos 36 meses.</w:t>
            </w:r>
          </w:p>
        </w:tc>
      </w:tr>
      <w:tr w:rsidR="00F41194" w:rsidRPr="008C490B" w14:paraId="46A72E64" w14:textId="77777777" w:rsidTr="000E0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5000" w:type="pct"/>
            <w:gridSpan w:val="4"/>
            <w:tcBorders>
              <w:bottom w:val="single" w:sz="4" w:space="0" w:color="auto"/>
            </w:tcBorders>
            <w:shd w:val="clear" w:color="auto" w:fill="D9D9D9"/>
          </w:tcPr>
          <w:p w14:paraId="7702EF67" w14:textId="77777777" w:rsidR="00F41194" w:rsidRPr="008C490B" w:rsidRDefault="00F41194" w:rsidP="005452FB">
            <w:pPr>
              <w:tabs>
                <w:tab w:val="left" w:pos="540"/>
              </w:tabs>
              <w:ind w:left="547" w:hanging="547"/>
              <w:rPr>
                <w:rFonts w:ascii="Arial" w:hAnsi="Arial" w:cs="Arial"/>
                <w:b/>
              </w:rPr>
            </w:pPr>
            <w:r w:rsidRPr="008C490B">
              <w:rPr>
                <w:rFonts w:ascii="Arial" w:hAnsi="Arial" w:cs="Arial"/>
                <w:b/>
                <w:bCs/>
                <w:lang w:val="es-US"/>
              </w:rPr>
              <w:t>Nota:</w:t>
            </w:r>
            <w:r w:rsidRPr="008C490B">
              <w:rPr>
                <w:rFonts w:ascii="Arial" w:hAnsi="Arial" w:cs="Arial"/>
                <w:b/>
                <w:bCs/>
                <w:lang w:val="es-US"/>
              </w:rPr>
              <w:tab/>
              <w:t>Este formulario es solamente una guía general y la DDA puede requerir información o evaluaciones adicionales. Esta documentación es el primer paso para determinar la elegibilidad. La elegibilidad para la DDA se determina de acuerdo con WAC Capítulo 388-823.</w:t>
            </w:r>
          </w:p>
        </w:tc>
      </w:tr>
    </w:tbl>
    <w:p w14:paraId="16AB826E" w14:textId="77777777" w:rsidR="003B1777" w:rsidRPr="005452FB" w:rsidRDefault="003B1777" w:rsidP="005558DE">
      <w:pPr>
        <w:rPr>
          <w:rFonts w:ascii="Arial" w:hAnsi="Arial" w:cs="Arial"/>
          <w:sz w:val="2"/>
          <w:szCs w:val="2"/>
        </w:rPr>
      </w:pPr>
    </w:p>
    <w:sectPr w:rsidR="003B1777" w:rsidRPr="005452FB" w:rsidSect="005452FB">
      <w:pgSz w:w="15840" w:h="12240" w:orient="landscape" w:code="1"/>
      <w:pgMar w:top="450" w:right="720" w:bottom="720" w:left="72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21EF" w14:textId="77777777" w:rsidR="00567B44" w:rsidRDefault="00567B44">
      <w:r>
        <w:separator/>
      </w:r>
    </w:p>
  </w:endnote>
  <w:endnote w:type="continuationSeparator" w:id="0">
    <w:p w14:paraId="1E9677DF" w14:textId="77777777" w:rsidR="00567B44" w:rsidRDefault="0056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0048" w14:textId="14AE3C83" w:rsidR="008E3766" w:rsidRPr="008C490B" w:rsidRDefault="00B37767" w:rsidP="00B37767">
    <w:pPr>
      <w:pStyle w:val="Footer"/>
      <w:rPr>
        <w:sz w:val="16"/>
        <w:szCs w:val="16"/>
      </w:rPr>
    </w:pPr>
    <w:r w:rsidRPr="008C490B">
      <w:rPr>
        <w:rFonts w:ascii="Arial" w:hAnsi="Arial"/>
        <w:b/>
        <w:bCs/>
        <w:sz w:val="16"/>
        <w:szCs w:val="16"/>
      </w:rPr>
      <w:t xml:space="preserve">DSHS 10-301 </w:t>
    </w:r>
    <w:r w:rsidR="008C490B">
      <w:rPr>
        <w:rFonts w:ascii="Arial" w:hAnsi="Arial"/>
        <w:b/>
        <w:bCs/>
        <w:sz w:val="16"/>
        <w:szCs w:val="16"/>
      </w:rPr>
      <w:t xml:space="preserve">SP </w:t>
    </w:r>
    <w:r w:rsidRPr="008C490B">
      <w:rPr>
        <w:rFonts w:ascii="Arial" w:hAnsi="Arial"/>
        <w:b/>
        <w:bCs/>
        <w:sz w:val="16"/>
        <w:szCs w:val="16"/>
      </w:rPr>
      <w:t>(REV. 10/2021)</w:t>
    </w:r>
    <w:r w:rsidR="008C490B">
      <w:rPr>
        <w:rFonts w:ascii="Arial" w:hAnsi="Arial"/>
        <w:b/>
        <w:bCs/>
        <w:sz w:val="16"/>
        <w:szCs w:val="16"/>
      </w:rPr>
      <w:t xml:space="preserve"> Spanish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8C1E" w14:textId="6FB06BB2" w:rsidR="008E3766" w:rsidRPr="008C490B" w:rsidRDefault="008E3766">
    <w:pPr>
      <w:pStyle w:val="Footer"/>
      <w:rPr>
        <w:sz w:val="16"/>
        <w:szCs w:val="16"/>
      </w:rPr>
    </w:pPr>
    <w:r w:rsidRPr="008C490B">
      <w:rPr>
        <w:rFonts w:ascii="Arial" w:hAnsi="Arial"/>
        <w:b/>
        <w:bCs/>
        <w:sz w:val="16"/>
        <w:szCs w:val="16"/>
      </w:rPr>
      <w:t xml:space="preserve">DSHS 10-301 </w:t>
    </w:r>
    <w:r w:rsidR="008C490B">
      <w:rPr>
        <w:rFonts w:ascii="Arial" w:hAnsi="Arial"/>
        <w:b/>
        <w:bCs/>
        <w:sz w:val="16"/>
        <w:szCs w:val="16"/>
      </w:rPr>
      <w:t xml:space="preserve">SP </w:t>
    </w:r>
    <w:r w:rsidRPr="008C490B">
      <w:rPr>
        <w:rFonts w:ascii="Arial" w:hAnsi="Arial"/>
        <w:b/>
        <w:bCs/>
        <w:sz w:val="16"/>
        <w:szCs w:val="16"/>
      </w:rPr>
      <w:t xml:space="preserve">(REV. 10/2021) </w:t>
    </w:r>
    <w:r w:rsidR="008C490B">
      <w:rPr>
        <w:rFonts w:ascii="Arial" w:hAnsi="Arial"/>
        <w:b/>
        <w:bCs/>
        <w:sz w:val="16"/>
        <w:szCs w:val="16"/>
      </w:rPr>
      <w:t>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D615" w14:textId="77777777" w:rsidR="00567B44" w:rsidRDefault="00567B44">
      <w:r>
        <w:separator/>
      </w:r>
    </w:p>
  </w:footnote>
  <w:footnote w:type="continuationSeparator" w:id="0">
    <w:p w14:paraId="416852FA" w14:textId="77777777" w:rsidR="00567B44" w:rsidRDefault="00567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7126"/>
    <w:multiLevelType w:val="hybridMultilevel"/>
    <w:tmpl w:val="E76A8D5E"/>
    <w:lvl w:ilvl="0" w:tplc="D254824E">
      <w:start w:val="1"/>
      <w:numFmt w:val="decimal"/>
      <w:lvlText w:val="%1."/>
      <w:lvlJc w:val="left"/>
      <w:pPr>
        <w:tabs>
          <w:tab w:val="num" w:pos="1080"/>
        </w:tabs>
        <w:ind w:left="1080" w:hanging="360"/>
      </w:pPr>
      <w:rPr>
        <w:rFonts w:hint="default"/>
        <w:vanish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36630D"/>
    <w:multiLevelType w:val="hybridMultilevel"/>
    <w:tmpl w:val="6C7A0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97CEA"/>
    <w:multiLevelType w:val="hybridMultilevel"/>
    <w:tmpl w:val="C1E0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B7A68"/>
    <w:multiLevelType w:val="hybridMultilevel"/>
    <w:tmpl w:val="5DC27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06CEF"/>
    <w:multiLevelType w:val="hybridMultilevel"/>
    <w:tmpl w:val="B96AB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36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64E78"/>
    <w:rsid w:val="0001296D"/>
    <w:rsid w:val="0001379A"/>
    <w:rsid w:val="00013F46"/>
    <w:rsid w:val="00022F4C"/>
    <w:rsid w:val="00024394"/>
    <w:rsid w:val="00024921"/>
    <w:rsid w:val="00030875"/>
    <w:rsid w:val="00050A63"/>
    <w:rsid w:val="00052130"/>
    <w:rsid w:val="000612F3"/>
    <w:rsid w:val="00064E78"/>
    <w:rsid w:val="00082561"/>
    <w:rsid w:val="000A29C6"/>
    <w:rsid w:val="000D0522"/>
    <w:rsid w:val="000D607C"/>
    <w:rsid w:val="000D6D1C"/>
    <w:rsid w:val="000E07EB"/>
    <w:rsid w:val="000E1BCD"/>
    <w:rsid w:val="00107451"/>
    <w:rsid w:val="00141401"/>
    <w:rsid w:val="00141FEE"/>
    <w:rsid w:val="00177446"/>
    <w:rsid w:val="00207069"/>
    <w:rsid w:val="00213BFE"/>
    <w:rsid w:val="00225ABF"/>
    <w:rsid w:val="002514F5"/>
    <w:rsid w:val="0025183D"/>
    <w:rsid w:val="00255818"/>
    <w:rsid w:val="00274A66"/>
    <w:rsid w:val="00277630"/>
    <w:rsid w:val="00277C62"/>
    <w:rsid w:val="002939A3"/>
    <w:rsid w:val="00297096"/>
    <w:rsid w:val="002A3395"/>
    <w:rsid w:val="002A64ED"/>
    <w:rsid w:val="002B7988"/>
    <w:rsid w:val="002F1F0E"/>
    <w:rsid w:val="00312CE8"/>
    <w:rsid w:val="00320483"/>
    <w:rsid w:val="00344FBA"/>
    <w:rsid w:val="00372D35"/>
    <w:rsid w:val="003737B0"/>
    <w:rsid w:val="00387B3F"/>
    <w:rsid w:val="00390E04"/>
    <w:rsid w:val="003B1777"/>
    <w:rsid w:val="003C045C"/>
    <w:rsid w:val="003C5C34"/>
    <w:rsid w:val="0040731F"/>
    <w:rsid w:val="0042163B"/>
    <w:rsid w:val="00445755"/>
    <w:rsid w:val="004609D0"/>
    <w:rsid w:val="00482916"/>
    <w:rsid w:val="00486C9C"/>
    <w:rsid w:val="004872C1"/>
    <w:rsid w:val="00491812"/>
    <w:rsid w:val="00491C77"/>
    <w:rsid w:val="004A7919"/>
    <w:rsid w:val="004C777E"/>
    <w:rsid w:val="004E6A8A"/>
    <w:rsid w:val="004E7692"/>
    <w:rsid w:val="004F2359"/>
    <w:rsid w:val="005452FB"/>
    <w:rsid w:val="005558DE"/>
    <w:rsid w:val="00563FD7"/>
    <w:rsid w:val="00567B44"/>
    <w:rsid w:val="0059155F"/>
    <w:rsid w:val="00592537"/>
    <w:rsid w:val="005D3321"/>
    <w:rsid w:val="00604D9D"/>
    <w:rsid w:val="00614847"/>
    <w:rsid w:val="00616F85"/>
    <w:rsid w:val="00696D94"/>
    <w:rsid w:val="006B4EAB"/>
    <w:rsid w:val="006C2512"/>
    <w:rsid w:val="00700EB6"/>
    <w:rsid w:val="00723DD8"/>
    <w:rsid w:val="00754C7A"/>
    <w:rsid w:val="0076297E"/>
    <w:rsid w:val="007B73AF"/>
    <w:rsid w:val="007C20F5"/>
    <w:rsid w:val="007C2893"/>
    <w:rsid w:val="007E73DC"/>
    <w:rsid w:val="00807336"/>
    <w:rsid w:val="008221A4"/>
    <w:rsid w:val="00823BCA"/>
    <w:rsid w:val="008308F3"/>
    <w:rsid w:val="008320C6"/>
    <w:rsid w:val="008558AA"/>
    <w:rsid w:val="00855A1C"/>
    <w:rsid w:val="00883396"/>
    <w:rsid w:val="008976D9"/>
    <w:rsid w:val="008A3F0C"/>
    <w:rsid w:val="008B7749"/>
    <w:rsid w:val="008C33BC"/>
    <w:rsid w:val="008C490B"/>
    <w:rsid w:val="008D39EE"/>
    <w:rsid w:val="008E3766"/>
    <w:rsid w:val="008F66F5"/>
    <w:rsid w:val="00911FF0"/>
    <w:rsid w:val="00913ACF"/>
    <w:rsid w:val="00916B50"/>
    <w:rsid w:val="00953148"/>
    <w:rsid w:val="0097582E"/>
    <w:rsid w:val="0098046A"/>
    <w:rsid w:val="00994D6F"/>
    <w:rsid w:val="009B64CA"/>
    <w:rsid w:val="009D05EC"/>
    <w:rsid w:val="009F01D2"/>
    <w:rsid w:val="00A0727F"/>
    <w:rsid w:val="00A104C6"/>
    <w:rsid w:val="00A121F1"/>
    <w:rsid w:val="00A256C0"/>
    <w:rsid w:val="00A26C1C"/>
    <w:rsid w:val="00A555FF"/>
    <w:rsid w:val="00AB1383"/>
    <w:rsid w:val="00AC12AD"/>
    <w:rsid w:val="00AC5404"/>
    <w:rsid w:val="00B3261E"/>
    <w:rsid w:val="00B37767"/>
    <w:rsid w:val="00B530F6"/>
    <w:rsid w:val="00B67488"/>
    <w:rsid w:val="00B7256E"/>
    <w:rsid w:val="00B741A2"/>
    <w:rsid w:val="00BB3A6F"/>
    <w:rsid w:val="00BC7B2A"/>
    <w:rsid w:val="00BD13D1"/>
    <w:rsid w:val="00BE11B7"/>
    <w:rsid w:val="00C10650"/>
    <w:rsid w:val="00C15E46"/>
    <w:rsid w:val="00C20757"/>
    <w:rsid w:val="00C31F94"/>
    <w:rsid w:val="00C61B14"/>
    <w:rsid w:val="00C70336"/>
    <w:rsid w:val="00CA5847"/>
    <w:rsid w:val="00CC272D"/>
    <w:rsid w:val="00CD57FE"/>
    <w:rsid w:val="00CF7D09"/>
    <w:rsid w:val="00D26CD0"/>
    <w:rsid w:val="00D30901"/>
    <w:rsid w:val="00D70BCB"/>
    <w:rsid w:val="00D91D25"/>
    <w:rsid w:val="00D930F7"/>
    <w:rsid w:val="00DA3829"/>
    <w:rsid w:val="00DA6F9F"/>
    <w:rsid w:val="00DB408E"/>
    <w:rsid w:val="00DC515C"/>
    <w:rsid w:val="00DC73D0"/>
    <w:rsid w:val="00DD0273"/>
    <w:rsid w:val="00DD30E0"/>
    <w:rsid w:val="00DE62BE"/>
    <w:rsid w:val="00E012B6"/>
    <w:rsid w:val="00E21093"/>
    <w:rsid w:val="00E237EB"/>
    <w:rsid w:val="00E2478E"/>
    <w:rsid w:val="00E26F92"/>
    <w:rsid w:val="00E30CEB"/>
    <w:rsid w:val="00E41ADE"/>
    <w:rsid w:val="00E65615"/>
    <w:rsid w:val="00E90F82"/>
    <w:rsid w:val="00E9112F"/>
    <w:rsid w:val="00E954B1"/>
    <w:rsid w:val="00E972BC"/>
    <w:rsid w:val="00EA2D00"/>
    <w:rsid w:val="00EB69FF"/>
    <w:rsid w:val="00EE4783"/>
    <w:rsid w:val="00F108B7"/>
    <w:rsid w:val="00F41194"/>
    <w:rsid w:val="00F56728"/>
    <w:rsid w:val="00F95AB3"/>
    <w:rsid w:val="00FA006C"/>
    <w:rsid w:val="00FA5E8A"/>
    <w:rsid w:val="00FC4656"/>
    <w:rsid w:val="00FF42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EDA256"/>
  <w15:chartTrackingRefBased/>
  <w15:docId w15:val="{329FCEAB-539F-43F1-8F84-F9B3960A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8DE"/>
    <w:pPr>
      <w:overflowPunct w:val="0"/>
      <w:autoSpaceDE w:val="0"/>
      <w:autoSpaceDN w:val="0"/>
      <w:adjustRightInd w:val="0"/>
      <w:textAlignment w:val="baseline"/>
    </w:pPr>
  </w:style>
  <w:style w:type="paragraph" w:styleId="Heading1">
    <w:name w:val="heading 1"/>
    <w:basedOn w:val="Normal"/>
    <w:next w:val="Normal"/>
    <w:qFormat/>
    <w:rsid w:val="005558DE"/>
    <w:pPr>
      <w:keepNext/>
      <w:tabs>
        <w:tab w:val="left" w:pos="342"/>
      </w:tabs>
      <w:jc w:val="center"/>
      <w:outlineLvl w:val="0"/>
    </w:pPr>
    <w:rPr>
      <w:rFonts w:ascii="Arial" w:hAnsi="Arial"/>
      <w:b/>
      <w:sz w:val="24"/>
    </w:rPr>
  </w:style>
  <w:style w:type="paragraph" w:styleId="Heading2">
    <w:name w:val="heading 2"/>
    <w:basedOn w:val="Normal"/>
    <w:next w:val="Normal"/>
    <w:qFormat/>
    <w:rsid w:val="005558D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link w:val="HeaderChar"/>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paragraph" w:styleId="BodyText">
    <w:name w:val="Body Text"/>
    <w:basedOn w:val="Normal"/>
    <w:rsid w:val="005558DE"/>
    <w:pPr>
      <w:tabs>
        <w:tab w:val="right" w:pos="4320"/>
      </w:tabs>
      <w:spacing w:line="360" w:lineRule="auto"/>
    </w:pPr>
    <w:rPr>
      <w:rFonts w:ascii="Arial" w:hAnsi="Arial" w:cs="Arial"/>
      <w:u w:val="single"/>
    </w:rPr>
  </w:style>
  <w:style w:type="paragraph" w:styleId="BalloonText">
    <w:name w:val="Balloon Text"/>
    <w:basedOn w:val="Normal"/>
    <w:semiHidden/>
    <w:rsid w:val="00DC515C"/>
    <w:rPr>
      <w:rFonts w:ascii="Tahoma" w:hAnsi="Tahoma" w:cs="Tahoma"/>
      <w:sz w:val="16"/>
      <w:szCs w:val="16"/>
    </w:rPr>
  </w:style>
  <w:style w:type="character" w:styleId="FollowedHyperlink">
    <w:name w:val="FollowedHyperlink"/>
    <w:rsid w:val="0025183D"/>
    <w:rPr>
      <w:color w:val="606420"/>
      <w:u w:val="single"/>
    </w:rPr>
  </w:style>
  <w:style w:type="character" w:customStyle="1" w:styleId="HeaderChar">
    <w:name w:val="Header Char"/>
    <w:basedOn w:val="DefaultParagraphFont"/>
    <w:link w:val="Header"/>
    <w:rsid w:val="00DC73D0"/>
  </w:style>
  <w:style w:type="paragraph" w:styleId="ListParagraph">
    <w:name w:val="List Paragraph"/>
    <w:basedOn w:val="Normal"/>
    <w:uiPriority w:val="34"/>
    <w:qFormat/>
    <w:rsid w:val="00DC7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dda/consumers-and-families/eligibil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Notification of Eligibility Review</vt:lpstr>
    </vt:vector>
  </TitlesOfParts>
  <Company>ASD</Company>
  <LinksUpToDate>false</LinksUpToDate>
  <CharactersWithSpaces>6294</CharactersWithSpaces>
  <SharedDoc>false</SharedDoc>
  <HLinks>
    <vt:vector size="6" baseType="variant">
      <vt:variant>
        <vt:i4>7929888</vt:i4>
      </vt:variant>
      <vt:variant>
        <vt:i4>27</vt:i4>
      </vt:variant>
      <vt:variant>
        <vt:i4>0</vt:i4>
      </vt:variant>
      <vt:variant>
        <vt:i4>5</vt:i4>
      </vt:variant>
      <vt:variant>
        <vt:lpwstr>https://www.dshs.wa.gov/dda/consumers-and-families/eligibility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Eligibility Review</dc:title>
  <dc:subject/>
  <dc:creator>ASD</dc:creator>
  <cp:keywords>10-301</cp:keywords>
  <cp:lastModifiedBy>William Cashin</cp:lastModifiedBy>
  <cp:revision>2</cp:revision>
  <cp:lastPrinted>2012-03-01T18:11:00Z</cp:lastPrinted>
  <dcterms:created xsi:type="dcterms:W3CDTF">2022-01-06T16:34:00Z</dcterms:created>
  <dcterms:modified xsi:type="dcterms:W3CDTF">2022-01-06T16:34:00Z</dcterms:modified>
</cp:coreProperties>
</file>