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761"/>
        <w:gridCol w:w="3665"/>
        <w:gridCol w:w="3282"/>
      </w:tblGrid>
      <w:tr w:rsidR="00D14BD8" w14:paraId="2ADF1E87" w14:textId="77777777" w:rsidTr="00D14BD8">
        <w:trPr>
          <w:trHeight w:val="1071"/>
          <w:tblHeader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C9F55D6" w14:textId="6961D8F8" w:rsidR="00D14BD8" w:rsidRDefault="00673E95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156AE65" wp14:editId="25989391">
                  <wp:extent cx="119316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CDA85" w14:textId="77777777" w:rsidR="00D14BD8" w:rsidRPr="000B37EF" w:rsidRDefault="00D14BD8" w:rsidP="00673E95">
            <w:pPr>
              <w:tabs>
                <w:tab w:val="right" w:pos="8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Attachment N</w:t>
            </w:r>
          </w:p>
          <w:p w14:paraId="5D47E9BF" w14:textId="77777777" w:rsidR="00D14BD8" w:rsidRPr="005B375F" w:rsidRDefault="00D14BD8" w:rsidP="00D14BD8">
            <w:pPr>
              <w:tabs>
                <w:tab w:val="center" w:pos="349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Contract Requirements</w:t>
            </w:r>
          </w:p>
        </w:tc>
      </w:tr>
      <w:tr w:rsidR="00D14BD8" w14:paraId="4F229453" w14:textId="77777777" w:rsidTr="00D14BD8">
        <w:trPr>
          <w:cantSplit/>
          <w:trHeight w:val="504"/>
          <w:tblHeader/>
        </w:trPr>
        <w:tc>
          <w:tcPr>
            <w:tcW w:w="7344" w:type="dxa"/>
            <w:gridSpan w:val="3"/>
          </w:tcPr>
          <w:p w14:paraId="4CA2E839" w14:textId="77777777" w:rsidR="00D14BD8" w:rsidRDefault="00D14BD8" w:rsidP="00A34A0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20B3C1FA" w14:textId="33DC29C5" w:rsidR="00D14BD8" w:rsidRPr="005B375F" w:rsidRDefault="00D14BD8" w:rsidP="00A34A0A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672" w:type="dxa"/>
          </w:tcPr>
          <w:p w14:paraId="2B25638C" w14:textId="77777777" w:rsidR="00D14BD8" w:rsidRDefault="00D14BD8" w:rsidP="00A34A0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5468AF86" w14:textId="25C4849A" w:rsidR="00D14BD8" w:rsidRDefault="00D14BD8" w:rsidP="00A34A0A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D14BD8" w14:paraId="411522A7" w14:textId="77777777" w:rsidTr="00D14BD8">
        <w:trPr>
          <w:cantSplit/>
          <w:trHeight w:val="504"/>
          <w:tblHeader/>
        </w:trPr>
        <w:tc>
          <w:tcPr>
            <w:tcW w:w="3672" w:type="dxa"/>
            <w:gridSpan w:val="2"/>
          </w:tcPr>
          <w:p w14:paraId="7CA11C86" w14:textId="77777777" w:rsidR="00D14BD8" w:rsidRDefault="00D14BD8" w:rsidP="00A34A0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4BD041DB" w14:textId="00E9FE74" w:rsidR="00D14BD8" w:rsidRDefault="00D14BD8" w:rsidP="00A34A0A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344" w:type="dxa"/>
            <w:gridSpan w:val="2"/>
          </w:tcPr>
          <w:p w14:paraId="0F7B4E18" w14:textId="77777777" w:rsidR="00D14BD8" w:rsidRDefault="00D14BD8" w:rsidP="00A34A0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086FB8E7" w14:textId="637D6FF4" w:rsidR="00D14BD8" w:rsidRDefault="00D14BD8" w:rsidP="00A34A0A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="004D06D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D14BD8" w14:paraId="259B6404" w14:textId="77777777" w:rsidTr="00D14BD8">
        <w:trPr>
          <w:cantSplit/>
          <w:trHeight w:val="504"/>
          <w:tblHeader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14:paraId="62DF2500" w14:textId="541C1538" w:rsidR="00D14BD8" w:rsidRDefault="00D14BD8" w:rsidP="00A34A0A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Inspection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4D06D5">
              <w:rPr>
                <w:b/>
                <w:bCs/>
                <w:sz w:val="20"/>
              </w:rPr>
            </w:r>
            <w:r w:rsidR="00F41DB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Initial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D06D5">
              <w:rPr>
                <w:b/>
                <w:bCs/>
                <w:sz w:val="20"/>
              </w:rPr>
            </w:r>
            <w:r w:rsidR="00F41DB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D06D5">
              <w:rPr>
                <w:b/>
                <w:bCs/>
                <w:sz w:val="20"/>
              </w:rPr>
            </w:r>
            <w:r w:rsidR="00F41DB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D06D5">
              <w:rPr>
                <w:b/>
                <w:bCs/>
                <w:sz w:val="20"/>
              </w:rPr>
            </w:r>
            <w:r w:rsidR="00F41DB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Monitoring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D06D5">
              <w:rPr>
                <w:b/>
                <w:bCs/>
                <w:sz w:val="20"/>
              </w:rPr>
            </w:r>
            <w:r w:rsidR="00F41DB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Complaint:  Number </w:t>
            </w:r>
            <w:r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84">
              <w:rPr>
                <w:b/>
                <w:bCs/>
                <w:u w:val="single"/>
              </w:rPr>
              <w:instrText xml:space="preserve"> FORMTEXT </w:instrText>
            </w:r>
            <w:r w:rsidRPr="00184584">
              <w:rPr>
                <w:b/>
                <w:bCs/>
                <w:u w:val="single"/>
              </w:rPr>
            </w:r>
            <w:r w:rsidRPr="00184584">
              <w:rPr>
                <w:b/>
                <w:bCs/>
                <w:u w:val="single"/>
              </w:rPr>
              <w:fldChar w:fldCharType="separate"/>
            </w:r>
            <w:r w:rsidR="004D06D5">
              <w:rPr>
                <w:b/>
                <w:bCs/>
                <w:noProof/>
                <w:u w:val="single"/>
              </w:rPr>
              <w:t> </w:t>
            </w:r>
            <w:r w:rsidR="004D06D5">
              <w:rPr>
                <w:b/>
                <w:bCs/>
                <w:noProof/>
                <w:u w:val="single"/>
              </w:rPr>
              <w:t> </w:t>
            </w:r>
            <w:r w:rsidR="004D06D5">
              <w:rPr>
                <w:b/>
                <w:bCs/>
                <w:noProof/>
                <w:u w:val="single"/>
              </w:rPr>
              <w:t> </w:t>
            </w:r>
            <w:r w:rsidR="004D06D5">
              <w:rPr>
                <w:b/>
                <w:bCs/>
                <w:noProof/>
                <w:u w:val="single"/>
              </w:rPr>
              <w:t> </w:t>
            </w:r>
            <w:r w:rsidR="004D06D5">
              <w:rPr>
                <w:b/>
                <w:bCs/>
                <w:noProof/>
                <w:u w:val="single"/>
              </w:rPr>
              <w:t> </w:t>
            </w:r>
            <w:r w:rsidRPr="00184584">
              <w:rPr>
                <w:b/>
                <w:bCs/>
                <w:u w:val="single"/>
              </w:rPr>
              <w:fldChar w:fldCharType="end"/>
            </w:r>
            <w:r w:rsidRPr="00184584">
              <w:rPr>
                <w:bCs/>
                <w:u w:val="single"/>
              </w:rPr>
              <w:tab/>
            </w:r>
          </w:p>
        </w:tc>
      </w:tr>
      <w:tr w:rsidR="00D14BD8" w14:paraId="48D705F2" w14:textId="77777777" w:rsidTr="00F164E7">
        <w:trPr>
          <w:cantSplit/>
          <w:trHeight w:hRule="exact" w:val="83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14:paraId="5558C053" w14:textId="77777777" w:rsidR="00D14BD8" w:rsidRDefault="00D14BD8">
            <w:pPr>
              <w:rPr>
                <w:rFonts w:ascii="Arial" w:hAnsi="Arial" w:cs="Arial"/>
                <w:sz w:val="18"/>
              </w:rPr>
            </w:pPr>
          </w:p>
        </w:tc>
      </w:tr>
      <w:tr w:rsidR="00D14BD8" w14:paraId="5B35049D" w14:textId="77777777" w:rsidTr="00F164E7">
        <w:trPr>
          <w:cantSplit/>
          <w:trHeight w:val="10223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7C0BEDED" w14:textId="77777777" w:rsidR="00D14BD8" w:rsidRPr="00D14BD8" w:rsidRDefault="00D14BD8" w:rsidP="00F164E7">
            <w:pPr>
              <w:pStyle w:val="BodyText"/>
              <w:spacing w:before="120" w:after="120" w:line="264" w:lineRule="auto"/>
              <w:rPr>
                <w:sz w:val="20"/>
                <w:szCs w:val="20"/>
              </w:rPr>
            </w:pPr>
            <w:r w:rsidRPr="00D14BD8">
              <w:rPr>
                <w:sz w:val="20"/>
                <w:szCs w:val="20"/>
              </w:rPr>
              <w:t>For all contracts the provider must develop and provide services as agreed upon in a negotiated service agreement developed according to WAC 388-78Aincluding reasonable accommodations as required by RCW 70.129.  The negotiated service agreement must be approved by the Case Manager.</w:t>
            </w:r>
          </w:p>
          <w:p w14:paraId="70B39534" w14:textId="77777777" w:rsidR="00D14BD8" w:rsidRPr="00D14BD8" w:rsidRDefault="00D14BD8" w:rsidP="00F164E7">
            <w:pPr>
              <w:spacing w:before="240"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Contract:  Adult Residential Care (ARC)</w:t>
            </w:r>
          </w:p>
          <w:p w14:paraId="346FF2B0" w14:textId="77777777" w:rsidR="00D14BD8" w:rsidRPr="00D14BD8" w:rsidRDefault="00D14BD8" w:rsidP="00F164E7">
            <w:pPr>
              <w:spacing w:before="4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  <w:u w:val="single"/>
              </w:rPr>
              <w:t>Service Standards:</w:t>
            </w:r>
            <w:r w:rsidRPr="00D14BD8">
              <w:rPr>
                <w:rFonts w:ascii="Arial" w:hAnsi="Arial" w:cs="Arial"/>
                <w:sz w:val="20"/>
                <w:szCs w:val="20"/>
              </w:rPr>
              <w:t xml:space="preserve">  388-110-240</w:t>
            </w:r>
          </w:p>
          <w:p w14:paraId="45BE1B16" w14:textId="77777777" w:rsidR="00D14BD8" w:rsidRPr="00D14BD8" w:rsidRDefault="00D14BD8" w:rsidP="00F164E7">
            <w:pPr>
              <w:numPr>
                <w:ilvl w:val="0"/>
                <w:numId w:val="8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Negotiated service agreement.</w:t>
            </w:r>
          </w:p>
          <w:p w14:paraId="2921E9F8" w14:textId="77777777" w:rsidR="00D14BD8" w:rsidRPr="00D14BD8" w:rsidRDefault="00D14BD8" w:rsidP="00F164E7">
            <w:pPr>
              <w:numPr>
                <w:ilvl w:val="0"/>
                <w:numId w:val="8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Personal care services.</w:t>
            </w:r>
          </w:p>
          <w:p w14:paraId="151993CE" w14:textId="77777777" w:rsidR="00D14BD8" w:rsidRDefault="00D14BD8" w:rsidP="00F164E7">
            <w:pPr>
              <w:spacing w:before="240"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BD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ontract:  Assisted Living (AL) </w:t>
            </w:r>
          </w:p>
          <w:p w14:paraId="11480EF8" w14:textId="77777777" w:rsidR="00D14BD8" w:rsidRPr="00D14BD8" w:rsidRDefault="00D14BD8" w:rsidP="00F164E7">
            <w:pPr>
              <w:spacing w:before="40" w:line="264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14BD8">
              <w:rPr>
                <w:rFonts w:ascii="Arial" w:hAnsi="Arial" w:cs="Arial"/>
                <w:sz w:val="20"/>
                <w:szCs w:val="20"/>
                <w:u w:val="single"/>
              </w:rPr>
              <w:t>Structural Requirements:</w:t>
            </w:r>
            <w:r w:rsidRPr="00D14BD8">
              <w:rPr>
                <w:rFonts w:ascii="Arial" w:hAnsi="Arial" w:cs="Arial"/>
                <w:sz w:val="20"/>
                <w:szCs w:val="20"/>
              </w:rPr>
              <w:t xml:space="preserve">  388-110-140</w:t>
            </w:r>
          </w:p>
          <w:p w14:paraId="1472FE5D" w14:textId="77777777" w:rsidR="00D14BD8" w:rsidRPr="00D14BD8" w:rsidRDefault="00D14BD8" w:rsidP="00F164E7">
            <w:pPr>
              <w:numPr>
                <w:ilvl w:val="0"/>
                <w:numId w:val="9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Private apartment-like unit.</w:t>
            </w:r>
          </w:p>
          <w:p w14:paraId="1A94E717" w14:textId="77777777" w:rsidR="00D14BD8" w:rsidRPr="00D14BD8" w:rsidRDefault="00D14BD8" w:rsidP="00F164E7">
            <w:pPr>
              <w:numPr>
                <w:ilvl w:val="0"/>
                <w:numId w:val="9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Meet standards for type “B” dwelling if constructed after 09/01/04 (1) – (2).</w:t>
            </w:r>
          </w:p>
          <w:p w14:paraId="5D7224C3" w14:textId="77777777" w:rsidR="00D14BD8" w:rsidRPr="00D14BD8" w:rsidRDefault="00D14BD8" w:rsidP="00F164E7">
            <w:pPr>
              <w:numPr>
                <w:ilvl w:val="0"/>
                <w:numId w:val="9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 xml:space="preserve">Married couples are permitted to share an AL apartment without exemption if they understand they have a right to a private apartment and both </w:t>
            </w:r>
            <w:proofErr w:type="gramStart"/>
            <w:r w:rsidRPr="00D14BD8">
              <w:rPr>
                <w:rFonts w:ascii="Arial" w:hAnsi="Arial" w:cs="Arial"/>
                <w:sz w:val="20"/>
                <w:szCs w:val="20"/>
              </w:rPr>
              <w:t>request</w:t>
            </w:r>
            <w:proofErr w:type="gramEnd"/>
            <w:r w:rsidRPr="00D14BD8">
              <w:rPr>
                <w:rFonts w:ascii="Arial" w:hAnsi="Arial" w:cs="Arial"/>
                <w:sz w:val="20"/>
                <w:szCs w:val="20"/>
              </w:rPr>
              <w:t xml:space="preserve"> to share.</w:t>
            </w:r>
          </w:p>
          <w:p w14:paraId="7EF92AA6" w14:textId="77777777" w:rsidR="00D14BD8" w:rsidRPr="00D14BD8" w:rsidRDefault="00D14BD8" w:rsidP="00F164E7">
            <w:pPr>
              <w:numPr>
                <w:ilvl w:val="0"/>
                <w:numId w:val="9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Non-married roommates sharing a private apartment will require an exemption.</w:t>
            </w:r>
          </w:p>
          <w:p w14:paraId="37E60C08" w14:textId="77777777" w:rsidR="00D14BD8" w:rsidRPr="00D14BD8" w:rsidRDefault="00D14BD8" w:rsidP="00F164E7">
            <w:pPr>
              <w:spacing w:before="120" w:line="264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ab/>
            </w:r>
            <w:r w:rsidRPr="00D14BD8">
              <w:rPr>
                <w:rFonts w:ascii="Arial" w:hAnsi="Arial" w:cs="Arial"/>
                <w:sz w:val="20"/>
                <w:szCs w:val="20"/>
                <w:u w:val="single"/>
              </w:rPr>
              <w:t>Service Standards:</w:t>
            </w:r>
            <w:r w:rsidRPr="00D14BD8">
              <w:rPr>
                <w:rFonts w:ascii="Arial" w:hAnsi="Arial" w:cs="Arial"/>
                <w:sz w:val="20"/>
                <w:szCs w:val="20"/>
              </w:rPr>
              <w:t xml:space="preserve">  388-110-150</w:t>
            </w:r>
          </w:p>
          <w:p w14:paraId="0F684DC6" w14:textId="77777777" w:rsidR="00D14BD8" w:rsidRPr="00D14BD8" w:rsidRDefault="00D14BD8" w:rsidP="00F164E7">
            <w:pPr>
              <w:numPr>
                <w:ilvl w:val="0"/>
                <w:numId w:val="10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Negotiated service agreement.</w:t>
            </w:r>
          </w:p>
          <w:p w14:paraId="2F7C679E" w14:textId="77777777" w:rsidR="00D14BD8" w:rsidRPr="00D14BD8" w:rsidRDefault="00D14BD8" w:rsidP="00F164E7">
            <w:pPr>
              <w:numPr>
                <w:ilvl w:val="0"/>
                <w:numId w:val="10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Homelike environment.</w:t>
            </w:r>
          </w:p>
          <w:p w14:paraId="529FE533" w14:textId="77777777" w:rsidR="00D14BD8" w:rsidRPr="00D14BD8" w:rsidRDefault="00D14BD8" w:rsidP="00F164E7">
            <w:pPr>
              <w:numPr>
                <w:ilvl w:val="0"/>
                <w:numId w:val="10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Provide the following:</w:t>
            </w:r>
          </w:p>
          <w:p w14:paraId="5B28B655" w14:textId="77777777" w:rsidR="00D14BD8" w:rsidRPr="00D14BD8" w:rsidRDefault="00D14BD8" w:rsidP="00F164E7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4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Intermittent Nursing services.</w:t>
            </w:r>
          </w:p>
          <w:p w14:paraId="43E7CECB" w14:textId="77777777" w:rsidR="00D14BD8" w:rsidRPr="00D14BD8" w:rsidRDefault="00D14BD8" w:rsidP="00F164E7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4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Medication administration.</w:t>
            </w:r>
          </w:p>
          <w:p w14:paraId="2EF51B83" w14:textId="77777777" w:rsidR="00D14BD8" w:rsidRPr="00D14BD8" w:rsidRDefault="00D14BD8" w:rsidP="00F164E7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4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Personal care services.</w:t>
            </w:r>
          </w:p>
          <w:p w14:paraId="0C2D3B4C" w14:textId="77777777" w:rsidR="00D14BD8" w:rsidRPr="00D14BD8" w:rsidRDefault="00D14BD8" w:rsidP="00F164E7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4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Supportive services that promote independence and self-sufficiency.</w:t>
            </w:r>
          </w:p>
          <w:p w14:paraId="3E4889C2" w14:textId="77777777" w:rsidR="00D14BD8" w:rsidRPr="00D14BD8" w:rsidRDefault="00D14BD8" w:rsidP="00F164E7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4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Generic personal care items.</w:t>
            </w:r>
          </w:p>
          <w:p w14:paraId="7FD9A553" w14:textId="77777777" w:rsidR="00D14BD8" w:rsidRPr="00D14BD8" w:rsidRDefault="00D14BD8" w:rsidP="00F164E7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4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Access to an on-site washing machine and dryer.</w:t>
            </w:r>
          </w:p>
          <w:p w14:paraId="5BA856CA" w14:textId="77777777" w:rsidR="00D14BD8" w:rsidRPr="00D14BD8" w:rsidRDefault="00D14BD8" w:rsidP="00F164E7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4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Make beverages and snacks available to residents.</w:t>
            </w:r>
          </w:p>
          <w:p w14:paraId="6416641D" w14:textId="77777777" w:rsidR="00D14BD8" w:rsidRPr="00D14BD8" w:rsidRDefault="00D14BD8" w:rsidP="00F164E7">
            <w:pPr>
              <w:spacing w:before="240" w:line="264" w:lineRule="auto"/>
              <w:rPr>
                <w:rFonts w:ascii="Arial" w:hAnsi="Arial" w:cs="Arial"/>
                <w:sz w:val="20"/>
                <w:szCs w:val="20"/>
              </w:rPr>
            </w:pPr>
            <w:bookmarkStart w:id="2" w:name="OLE_LINK1"/>
            <w:r w:rsidRPr="00D14BD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ontract:  Enhanced Adult Residential Care (EARC)</w:t>
            </w:r>
          </w:p>
          <w:p w14:paraId="4A0B997B" w14:textId="77777777" w:rsidR="00D14BD8" w:rsidRPr="00D14BD8" w:rsidRDefault="00D14BD8" w:rsidP="00F164E7">
            <w:pPr>
              <w:spacing w:before="120"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  <w:u w:val="single"/>
              </w:rPr>
              <w:t>Service Standards:</w:t>
            </w:r>
            <w:r w:rsidRPr="00D14BD8">
              <w:rPr>
                <w:rFonts w:ascii="Arial" w:hAnsi="Arial" w:cs="Arial"/>
                <w:sz w:val="20"/>
                <w:szCs w:val="20"/>
              </w:rPr>
              <w:t xml:space="preserve">  388-110-220</w:t>
            </w:r>
          </w:p>
          <w:p w14:paraId="3A0BE192" w14:textId="77777777" w:rsidR="00D14BD8" w:rsidRPr="00D14BD8" w:rsidRDefault="00D14BD8" w:rsidP="00F164E7">
            <w:pPr>
              <w:numPr>
                <w:ilvl w:val="0"/>
                <w:numId w:val="11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No more than two residents per room.</w:t>
            </w:r>
          </w:p>
          <w:p w14:paraId="74D9685D" w14:textId="77777777" w:rsidR="00D14BD8" w:rsidRPr="00D14BD8" w:rsidRDefault="00D14BD8" w:rsidP="00F164E7">
            <w:pPr>
              <w:numPr>
                <w:ilvl w:val="0"/>
                <w:numId w:val="11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Negotiated service agreement.</w:t>
            </w:r>
          </w:p>
          <w:p w14:paraId="5385BF2E" w14:textId="77777777" w:rsidR="00D14BD8" w:rsidRPr="00D14BD8" w:rsidRDefault="00D14BD8" w:rsidP="00F164E7">
            <w:pPr>
              <w:numPr>
                <w:ilvl w:val="0"/>
                <w:numId w:val="11"/>
              </w:numPr>
              <w:spacing w:before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Provide the following:</w:t>
            </w:r>
          </w:p>
          <w:p w14:paraId="4D042A3E" w14:textId="77777777" w:rsidR="00D14BD8" w:rsidRPr="00D14BD8" w:rsidRDefault="00D14BD8" w:rsidP="00F164E7">
            <w:pPr>
              <w:numPr>
                <w:ilvl w:val="1"/>
                <w:numId w:val="11"/>
              </w:numPr>
              <w:tabs>
                <w:tab w:val="clear" w:pos="1440"/>
                <w:tab w:val="left" w:pos="1080"/>
              </w:tabs>
              <w:spacing w:before="4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Intermittent Nursing services</w:t>
            </w:r>
          </w:p>
          <w:p w14:paraId="33D560E5" w14:textId="77777777" w:rsidR="00D14BD8" w:rsidRPr="00D14BD8" w:rsidRDefault="00D14BD8" w:rsidP="00F164E7">
            <w:pPr>
              <w:numPr>
                <w:ilvl w:val="1"/>
                <w:numId w:val="11"/>
              </w:numPr>
              <w:tabs>
                <w:tab w:val="clear" w:pos="1440"/>
                <w:tab w:val="left" w:pos="1080"/>
              </w:tabs>
              <w:spacing w:before="4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Medication administration.</w:t>
            </w:r>
          </w:p>
          <w:p w14:paraId="1BF2F8E6" w14:textId="77777777" w:rsidR="00D14BD8" w:rsidRPr="00D14BD8" w:rsidRDefault="00D14BD8" w:rsidP="00F164E7">
            <w:pPr>
              <w:numPr>
                <w:ilvl w:val="1"/>
                <w:numId w:val="11"/>
              </w:numPr>
              <w:tabs>
                <w:tab w:val="clear" w:pos="1440"/>
                <w:tab w:val="left" w:pos="1080"/>
              </w:tabs>
              <w:spacing w:before="4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Personal care services.</w:t>
            </w:r>
          </w:p>
          <w:p w14:paraId="534362E0" w14:textId="77777777" w:rsidR="00D14BD8" w:rsidRPr="00D14BD8" w:rsidRDefault="00D14BD8" w:rsidP="00F164E7">
            <w:pPr>
              <w:numPr>
                <w:ilvl w:val="1"/>
                <w:numId w:val="11"/>
              </w:numPr>
              <w:tabs>
                <w:tab w:val="clear" w:pos="1440"/>
                <w:tab w:val="left" w:pos="1080"/>
              </w:tabs>
              <w:spacing w:before="40" w:after="120" w:line="264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14BD8">
              <w:rPr>
                <w:rFonts w:ascii="Arial" w:hAnsi="Arial" w:cs="Arial"/>
                <w:sz w:val="20"/>
                <w:szCs w:val="20"/>
              </w:rPr>
              <w:t>Supportive services that promote independence and self-sufficiency.</w:t>
            </w:r>
            <w:bookmarkEnd w:id="2"/>
          </w:p>
        </w:tc>
      </w:tr>
      <w:tr w:rsidR="00F164E7" w14:paraId="5E9113DA" w14:textId="77777777">
        <w:trPr>
          <w:cantSplit/>
          <w:trHeight w:val="4320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1BFEE1B0" w14:textId="77777777" w:rsidR="00F164E7" w:rsidRDefault="00F164E7" w:rsidP="00F164E7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4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ontract:  Enhanced Adult Residential Care – Specialized Dementia Care (SDC)*</w:t>
            </w:r>
          </w:p>
          <w:p w14:paraId="1C24F0EF" w14:textId="77777777" w:rsidR="00F164E7" w:rsidRPr="00F164E7" w:rsidRDefault="00F164E7" w:rsidP="00F164E7">
            <w:pPr>
              <w:tabs>
                <w:tab w:val="left" w:pos="990"/>
              </w:tabs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*  </w:t>
            </w:r>
            <w:r w:rsidRPr="00F164E7">
              <w:rPr>
                <w:rFonts w:ascii="Arial" w:hAnsi="Arial" w:cs="Arial"/>
                <w:bCs/>
                <w:sz w:val="20"/>
                <w:szCs w:val="20"/>
              </w:rPr>
              <w:t xml:space="preserve">Participating facilities are listed at </w:t>
            </w:r>
            <w:hyperlink r:id="rId8" w:history="1">
              <w:r w:rsidRPr="00F164E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http://adsaweb.dshs.wa.gov/hcs/SDCP/</w:t>
              </w:r>
            </w:hyperlink>
          </w:p>
          <w:p w14:paraId="503BCC0D" w14:textId="77777777" w:rsidR="00F164E7" w:rsidRPr="00F164E7" w:rsidRDefault="00F164E7" w:rsidP="00F164E7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  <w:u w:val="single"/>
              </w:rPr>
              <w:t>Service Standards:</w:t>
            </w:r>
            <w:r w:rsidRPr="00F164E7">
              <w:rPr>
                <w:rFonts w:ascii="Arial" w:hAnsi="Arial" w:cs="Arial"/>
                <w:sz w:val="20"/>
                <w:szCs w:val="20"/>
              </w:rPr>
              <w:t xml:space="preserve">  388-110-220 (2) and (3)</w:t>
            </w:r>
          </w:p>
          <w:p w14:paraId="210FF6A7" w14:textId="77777777" w:rsidR="00F164E7" w:rsidRPr="00F164E7" w:rsidRDefault="00F164E7" w:rsidP="00A34A0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Meet the requirements of the EARC for service standards 388-110-220 (1):</w:t>
            </w:r>
          </w:p>
          <w:p w14:paraId="7C7615AB" w14:textId="77777777" w:rsidR="00F164E7" w:rsidRPr="00F164E7" w:rsidRDefault="00F164E7" w:rsidP="00A34A0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Supportive services.</w:t>
            </w:r>
          </w:p>
          <w:p w14:paraId="592A3961" w14:textId="77777777" w:rsidR="00F164E7" w:rsidRPr="00F164E7" w:rsidRDefault="00F164E7" w:rsidP="00A34A0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 xml:space="preserve">Full reassessment </w:t>
            </w:r>
            <w:r w:rsidRPr="00F164E7">
              <w:rPr>
                <w:rFonts w:ascii="Arial" w:hAnsi="Arial" w:cs="Arial"/>
                <w:sz w:val="20"/>
                <w:szCs w:val="20"/>
                <w:u w:val="single"/>
              </w:rPr>
              <w:t>semi-annually</w:t>
            </w:r>
            <w:r w:rsidRPr="00F164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E82C9C" w14:textId="77777777" w:rsidR="00F164E7" w:rsidRPr="00F164E7" w:rsidRDefault="00F164E7" w:rsidP="00A34A0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4E7">
              <w:rPr>
                <w:rFonts w:ascii="Arial" w:hAnsi="Arial" w:cs="Arial"/>
                <w:sz w:val="20"/>
                <w:szCs w:val="20"/>
              </w:rPr>
              <w:t>24 hour</w:t>
            </w:r>
            <w:proofErr w:type="gramEnd"/>
            <w:r w:rsidRPr="00F164E7">
              <w:rPr>
                <w:rFonts w:ascii="Arial" w:hAnsi="Arial" w:cs="Arial"/>
                <w:sz w:val="20"/>
                <w:szCs w:val="20"/>
              </w:rPr>
              <w:t xml:space="preserve"> awake staff responsive to </w:t>
            </w:r>
            <w:proofErr w:type="gramStart"/>
            <w:r w:rsidRPr="00F164E7">
              <w:rPr>
                <w:rFonts w:ascii="Arial" w:hAnsi="Arial" w:cs="Arial"/>
                <w:sz w:val="20"/>
                <w:szCs w:val="20"/>
              </w:rPr>
              <w:t>resident’s</w:t>
            </w:r>
            <w:proofErr w:type="gramEnd"/>
            <w:r w:rsidRPr="00F164E7">
              <w:rPr>
                <w:rFonts w:ascii="Arial" w:hAnsi="Arial" w:cs="Arial"/>
                <w:sz w:val="20"/>
                <w:szCs w:val="20"/>
              </w:rPr>
              <w:t xml:space="preserve"> needs.</w:t>
            </w:r>
          </w:p>
          <w:p w14:paraId="3D042581" w14:textId="77777777" w:rsidR="00F164E7" w:rsidRPr="00F164E7" w:rsidRDefault="00F164E7" w:rsidP="00A34A0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Additional policies for:</w:t>
            </w:r>
          </w:p>
          <w:p w14:paraId="631F8E9E" w14:textId="77777777" w:rsidR="00F164E7" w:rsidRPr="00F164E7" w:rsidRDefault="00F164E7" w:rsidP="00F164E7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Wandering.</w:t>
            </w:r>
          </w:p>
          <w:p w14:paraId="4CAF2B8C" w14:textId="77777777" w:rsidR="00F164E7" w:rsidRPr="00F164E7" w:rsidRDefault="00F164E7" w:rsidP="00F164E7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Actions to be taken regarding elopement.</w:t>
            </w:r>
          </w:p>
          <w:p w14:paraId="77268621" w14:textId="77777777" w:rsidR="00F164E7" w:rsidRPr="00F164E7" w:rsidRDefault="00F164E7" w:rsidP="00F164E7">
            <w:pPr>
              <w:numPr>
                <w:ilvl w:val="1"/>
                <w:numId w:val="11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Consultation resources to address behavioral issues.</w:t>
            </w:r>
          </w:p>
          <w:p w14:paraId="1BF48BE3" w14:textId="77777777" w:rsidR="00F164E7" w:rsidRPr="00F164E7" w:rsidRDefault="00F164E7" w:rsidP="00A34A0A">
            <w:pPr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Continuing Ed 12 hours/year requirement for staff to include 6 hours related to dementia.</w:t>
            </w:r>
          </w:p>
          <w:p w14:paraId="0FA74C86" w14:textId="77777777" w:rsidR="00F164E7" w:rsidRPr="00F164E7" w:rsidRDefault="00F164E7" w:rsidP="00A34A0A">
            <w:pPr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Assistance with bathing and toileting.</w:t>
            </w:r>
          </w:p>
          <w:p w14:paraId="202F67FB" w14:textId="77777777" w:rsidR="00F164E7" w:rsidRPr="00F164E7" w:rsidRDefault="00F164E7" w:rsidP="00A34A0A">
            <w:pPr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Generic personal care items.</w:t>
            </w:r>
          </w:p>
          <w:p w14:paraId="55B4BD9B" w14:textId="77777777" w:rsidR="00F164E7" w:rsidRPr="00F164E7" w:rsidRDefault="00F164E7" w:rsidP="00A34A0A">
            <w:pPr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Assistance with eating.</w:t>
            </w:r>
          </w:p>
          <w:p w14:paraId="11DAD0B5" w14:textId="77777777" w:rsidR="00F164E7" w:rsidRPr="00F164E7" w:rsidRDefault="00F164E7" w:rsidP="00F164E7">
            <w:pPr>
              <w:numPr>
                <w:ilvl w:val="1"/>
                <w:numId w:val="12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Routine extensive assistance – oversight, supervision, cuing and encouragement.</w:t>
            </w:r>
          </w:p>
          <w:p w14:paraId="12856ABA" w14:textId="77777777" w:rsidR="00F164E7" w:rsidRPr="00F164E7" w:rsidRDefault="00F164E7" w:rsidP="00F164E7">
            <w:pPr>
              <w:numPr>
                <w:ilvl w:val="1"/>
                <w:numId w:val="12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Occasional total assistance for all necessary physical assistance (tube feeding and IV feeding are not required).</w:t>
            </w:r>
          </w:p>
          <w:p w14:paraId="235C132D" w14:textId="77777777" w:rsidR="00F164E7" w:rsidRPr="00F164E7" w:rsidRDefault="00F164E7" w:rsidP="00A34A0A">
            <w:pPr>
              <w:numPr>
                <w:ilvl w:val="0"/>
                <w:numId w:val="14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Daily activities.</w:t>
            </w:r>
          </w:p>
          <w:p w14:paraId="1E586244" w14:textId="77777777" w:rsidR="00F164E7" w:rsidRPr="00F164E7" w:rsidRDefault="00F164E7" w:rsidP="00F164E7">
            <w:pPr>
              <w:numPr>
                <w:ilvl w:val="1"/>
                <w:numId w:val="14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 xml:space="preserve">Opportunities for independent, </w:t>
            </w:r>
            <w:proofErr w:type="spellStart"/>
            <w:proofErr w:type="gramStart"/>
            <w:r w:rsidRPr="00F164E7">
              <w:rPr>
                <w:rFonts w:ascii="Arial" w:hAnsi="Arial" w:cs="Arial"/>
                <w:sz w:val="20"/>
                <w:szCs w:val="20"/>
              </w:rPr>
              <w:t>self directed</w:t>
            </w:r>
            <w:proofErr w:type="spellEnd"/>
            <w:proofErr w:type="gramEnd"/>
            <w:r w:rsidRPr="00F164E7">
              <w:rPr>
                <w:rFonts w:ascii="Arial" w:hAnsi="Arial" w:cs="Arial"/>
                <w:sz w:val="20"/>
                <w:szCs w:val="20"/>
              </w:rPr>
              <w:t xml:space="preserve"> activities.</w:t>
            </w:r>
          </w:p>
          <w:p w14:paraId="3FBE9808" w14:textId="77777777" w:rsidR="00F164E7" w:rsidRPr="00F164E7" w:rsidRDefault="00F164E7" w:rsidP="00F164E7">
            <w:pPr>
              <w:numPr>
                <w:ilvl w:val="1"/>
                <w:numId w:val="14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Individual activities.</w:t>
            </w:r>
          </w:p>
          <w:p w14:paraId="0DDB2FC5" w14:textId="77777777" w:rsidR="00F164E7" w:rsidRPr="00F164E7" w:rsidRDefault="00F164E7" w:rsidP="00F164E7">
            <w:pPr>
              <w:numPr>
                <w:ilvl w:val="1"/>
                <w:numId w:val="14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Group activities.</w:t>
            </w:r>
          </w:p>
          <w:p w14:paraId="2CC44945" w14:textId="77777777" w:rsidR="00F164E7" w:rsidRPr="00F164E7" w:rsidRDefault="00F164E7" w:rsidP="00F164E7">
            <w:pPr>
              <w:numPr>
                <w:ilvl w:val="1"/>
                <w:numId w:val="14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 xml:space="preserve">Activities that accommodate variations in mood, </w:t>
            </w:r>
            <w:proofErr w:type="gramStart"/>
            <w:r w:rsidRPr="00F164E7">
              <w:rPr>
                <w:rFonts w:ascii="Arial" w:hAnsi="Arial" w:cs="Arial"/>
                <w:sz w:val="20"/>
                <w:szCs w:val="20"/>
              </w:rPr>
              <w:t>energy</w:t>
            </w:r>
            <w:proofErr w:type="gramEnd"/>
            <w:r w:rsidRPr="00F164E7">
              <w:rPr>
                <w:rFonts w:ascii="Arial" w:hAnsi="Arial" w:cs="Arial"/>
                <w:sz w:val="20"/>
                <w:szCs w:val="20"/>
              </w:rPr>
              <w:t xml:space="preserve"> and preferences – based upon individual resident schedules and interests.</w:t>
            </w:r>
          </w:p>
          <w:p w14:paraId="013BB875" w14:textId="77777777" w:rsidR="00F164E7" w:rsidRPr="00F164E7" w:rsidRDefault="00F164E7" w:rsidP="00F164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  <w:u w:val="single"/>
              </w:rPr>
              <w:t>Environment:</w:t>
            </w:r>
          </w:p>
          <w:p w14:paraId="6B20128E" w14:textId="77777777" w:rsidR="00F164E7" w:rsidRPr="00F164E7" w:rsidRDefault="00F164E7" w:rsidP="00A34A0A">
            <w:pPr>
              <w:numPr>
                <w:ilvl w:val="0"/>
                <w:numId w:val="14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Multiple common areas – Vary in size and arrangement.</w:t>
            </w:r>
          </w:p>
          <w:p w14:paraId="4874B850" w14:textId="77777777" w:rsidR="00F164E7" w:rsidRPr="00F164E7" w:rsidRDefault="00F164E7" w:rsidP="00A34A0A">
            <w:pPr>
              <w:numPr>
                <w:ilvl w:val="0"/>
                <w:numId w:val="14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Outdoor area – At least one outdoor area.</w:t>
            </w:r>
          </w:p>
          <w:p w14:paraId="40CFBBA4" w14:textId="77777777" w:rsidR="00F164E7" w:rsidRPr="00F164E7" w:rsidRDefault="00F164E7" w:rsidP="00F164E7">
            <w:pPr>
              <w:numPr>
                <w:ilvl w:val="0"/>
                <w:numId w:val="15"/>
              </w:numPr>
              <w:tabs>
                <w:tab w:val="clear" w:pos="1449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 xml:space="preserve">Accessible to </w:t>
            </w:r>
            <w:proofErr w:type="gramStart"/>
            <w:r w:rsidRPr="00F164E7">
              <w:rPr>
                <w:rFonts w:ascii="Arial" w:hAnsi="Arial" w:cs="Arial"/>
                <w:sz w:val="20"/>
                <w:szCs w:val="20"/>
              </w:rPr>
              <w:t>resident</w:t>
            </w:r>
            <w:proofErr w:type="gramEnd"/>
            <w:r w:rsidRPr="00F164E7">
              <w:rPr>
                <w:rFonts w:ascii="Arial" w:hAnsi="Arial" w:cs="Arial"/>
                <w:sz w:val="20"/>
                <w:szCs w:val="20"/>
              </w:rPr>
              <w:t xml:space="preserve"> without staff assistance.</w:t>
            </w:r>
          </w:p>
          <w:p w14:paraId="7C5E4F9A" w14:textId="77777777" w:rsidR="00F164E7" w:rsidRPr="00F164E7" w:rsidRDefault="00F164E7" w:rsidP="00F164E7">
            <w:pPr>
              <w:numPr>
                <w:ilvl w:val="0"/>
                <w:numId w:val="15"/>
              </w:numPr>
              <w:tabs>
                <w:tab w:val="clear" w:pos="1449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Surrounded by walls or fences at least 72 inches high.</w:t>
            </w:r>
          </w:p>
          <w:p w14:paraId="4920BCA8" w14:textId="77777777" w:rsidR="00F164E7" w:rsidRPr="00F164E7" w:rsidRDefault="00F164E7" w:rsidP="00F164E7">
            <w:pPr>
              <w:numPr>
                <w:ilvl w:val="0"/>
                <w:numId w:val="15"/>
              </w:numPr>
              <w:tabs>
                <w:tab w:val="clear" w:pos="1449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Protected from direct sunshine and rain throughout the day.</w:t>
            </w:r>
          </w:p>
          <w:p w14:paraId="07F260A9" w14:textId="77777777" w:rsidR="00F164E7" w:rsidRPr="00F164E7" w:rsidRDefault="00F164E7" w:rsidP="00F164E7">
            <w:pPr>
              <w:numPr>
                <w:ilvl w:val="0"/>
                <w:numId w:val="15"/>
              </w:numPr>
              <w:tabs>
                <w:tab w:val="clear" w:pos="1449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Firm, stable and slip resistant walking surfaces free of abrupt changes and appropriate for wheelchairs and walkers.</w:t>
            </w:r>
          </w:p>
          <w:p w14:paraId="7872EEE2" w14:textId="77777777" w:rsidR="00F164E7" w:rsidRPr="00F164E7" w:rsidRDefault="00F164E7" w:rsidP="00F164E7">
            <w:pPr>
              <w:numPr>
                <w:ilvl w:val="0"/>
                <w:numId w:val="15"/>
              </w:numPr>
              <w:tabs>
                <w:tab w:val="clear" w:pos="1449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Suitable outdoor furniture.</w:t>
            </w:r>
          </w:p>
          <w:p w14:paraId="6C435CD8" w14:textId="77777777" w:rsidR="00F164E7" w:rsidRPr="00F164E7" w:rsidRDefault="00F164E7" w:rsidP="00F164E7">
            <w:pPr>
              <w:numPr>
                <w:ilvl w:val="0"/>
                <w:numId w:val="15"/>
              </w:numPr>
              <w:tabs>
                <w:tab w:val="clear" w:pos="1449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No poisonous or toxic plants.</w:t>
            </w:r>
          </w:p>
          <w:p w14:paraId="6F4DB756" w14:textId="77777777" w:rsidR="00F164E7" w:rsidRPr="00F164E7" w:rsidRDefault="00F164E7" w:rsidP="00A34A0A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Areas used by residents.</w:t>
            </w:r>
          </w:p>
          <w:p w14:paraId="137F5B9A" w14:textId="77777777" w:rsidR="00F164E7" w:rsidRPr="00F164E7" w:rsidRDefault="00F164E7" w:rsidP="00F164E7">
            <w:pPr>
              <w:numPr>
                <w:ilvl w:val="1"/>
                <w:numId w:val="16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Residential atmosphere – opportunities for privacy, socialization and wandering.</w:t>
            </w:r>
          </w:p>
          <w:p w14:paraId="17E9D214" w14:textId="77777777" w:rsidR="00F164E7" w:rsidRPr="00F164E7" w:rsidRDefault="00F164E7" w:rsidP="00F164E7">
            <w:pPr>
              <w:numPr>
                <w:ilvl w:val="1"/>
                <w:numId w:val="16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64E7">
              <w:rPr>
                <w:rFonts w:ascii="Arial" w:hAnsi="Arial" w:cs="Arial"/>
                <w:sz w:val="20"/>
                <w:szCs w:val="20"/>
              </w:rPr>
              <w:t>Public</w:t>
            </w:r>
            <w:proofErr w:type="gramEnd"/>
            <w:r w:rsidRPr="00F164E7">
              <w:rPr>
                <w:rFonts w:ascii="Arial" w:hAnsi="Arial" w:cs="Arial"/>
                <w:sz w:val="20"/>
                <w:szCs w:val="20"/>
              </w:rPr>
              <w:t xml:space="preserve"> address system is used only for emergencies.</w:t>
            </w:r>
          </w:p>
          <w:p w14:paraId="002D0669" w14:textId="77777777" w:rsidR="00F164E7" w:rsidRPr="00F164E7" w:rsidRDefault="00F164E7" w:rsidP="00A34A0A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Resident room.</w:t>
            </w:r>
          </w:p>
          <w:p w14:paraId="5A5BA603" w14:textId="77777777" w:rsidR="00F164E7" w:rsidRPr="00F164E7" w:rsidRDefault="00F164E7" w:rsidP="00F164E7">
            <w:pPr>
              <w:numPr>
                <w:ilvl w:val="1"/>
                <w:numId w:val="16"/>
              </w:numPr>
              <w:tabs>
                <w:tab w:val="clear" w:pos="1440"/>
                <w:tab w:val="num" w:pos="1080"/>
              </w:tabs>
              <w:spacing w:before="4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 xml:space="preserve">Furnished and/or decorated </w:t>
            </w:r>
            <w:proofErr w:type="gramStart"/>
            <w:r w:rsidRPr="00F164E7">
              <w:rPr>
                <w:rFonts w:ascii="Arial" w:hAnsi="Arial" w:cs="Arial"/>
                <w:sz w:val="20"/>
                <w:szCs w:val="20"/>
              </w:rPr>
              <w:t>personal</w:t>
            </w:r>
            <w:proofErr w:type="gramEnd"/>
            <w:r w:rsidRPr="00F164E7">
              <w:rPr>
                <w:rFonts w:ascii="Arial" w:hAnsi="Arial" w:cs="Arial"/>
                <w:sz w:val="20"/>
                <w:szCs w:val="20"/>
              </w:rPr>
              <w:t xml:space="preserve"> to resident based on needs and preferences.</w:t>
            </w:r>
          </w:p>
          <w:p w14:paraId="08FC9FF4" w14:textId="77777777" w:rsidR="00F164E7" w:rsidRPr="00F164E7" w:rsidRDefault="00F164E7" w:rsidP="00F164E7">
            <w:pPr>
              <w:numPr>
                <w:ilvl w:val="1"/>
                <w:numId w:val="16"/>
              </w:numPr>
              <w:tabs>
                <w:tab w:val="clear" w:pos="1440"/>
                <w:tab w:val="num" w:pos="1080"/>
              </w:tabs>
              <w:spacing w:before="40" w:after="12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64E7">
              <w:rPr>
                <w:rFonts w:ascii="Arial" w:hAnsi="Arial" w:cs="Arial"/>
                <w:sz w:val="20"/>
                <w:szCs w:val="20"/>
              </w:rPr>
              <w:t>Accessible to resident without staff assistance.</w:t>
            </w:r>
          </w:p>
        </w:tc>
      </w:tr>
    </w:tbl>
    <w:p w14:paraId="7EB38595" w14:textId="77777777" w:rsidR="00D80816" w:rsidRPr="00F164E7" w:rsidRDefault="00D80816">
      <w:pPr>
        <w:spacing w:before="80"/>
        <w:rPr>
          <w:rFonts w:ascii="Arial" w:hAnsi="Arial" w:cs="Arial"/>
          <w:sz w:val="2"/>
          <w:szCs w:val="2"/>
        </w:rPr>
      </w:pPr>
    </w:p>
    <w:sectPr w:rsidR="00D80816" w:rsidRPr="00F164E7">
      <w:footerReference w:type="default" r:id="rId9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C461" w14:textId="77777777" w:rsidR="00FD12D5" w:rsidRDefault="00FD12D5">
      <w:r>
        <w:separator/>
      </w:r>
    </w:p>
  </w:endnote>
  <w:endnote w:type="continuationSeparator" w:id="0">
    <w:p w14:paraId="5D5F0B3C" w14:textId="77777777" w:rsidR="00FD12D5" w:rsidRDefault="00FD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FDEB" w14:textId="77777777" w:rsidR="00F164E7" w:rsidRPr="00F164E7" w:rsidRDefault="00F164E7" w:rsidP="00F164E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F164E7">
      <w:rPr>
        <w:rFonts w:ascii="Arial" w:hAnsi="Arial" w:cs="Arial"/>
        <w:b/>
        <w:bCs/>
        <w:sz w:val="16"/>
        <w:szCs w:val="16"/>
      </w:rPr>
      <w:t>DSHS 10-372 (</w:t>
    </w:r>
    <w:r w:rsidR="00E87921">
      <w:rPr>
        <w:rFonts w:ascii="Arial" w:hAnsi="Arial" w:cs="Arial"/>
        <w:b/>
        <w:bCs/>
        <w:sz w:val="16"/>
        <w:szCs w:val="16"/>
      </w:rPr>
      <w:t>REV. 0</w:t>
    </w:r>
    <w:r w:rsidR="0016369D">
      <w:rPr>
        <w:rFonts w:ascii="Arial" w:hAnsi="Arial" w:cs="Arial"/>
        <w:b/>
        <w:bCs/>
        <w:sz w:val="16"/>
        <w:szCs w:val="16"/>
      </w:rPr>
      <w:t>7/2015</w:t>
    </w:r>
    <w:r w:rsidRPr="00F164E7">
      <w:rPr>
        <w:rFonts w:ascii="Arial" w:hAnsi="Arial" w:cs="Arial"/>
        <w:b/>
        <w:bCs/>
        <w:sz w:val="16"/>
        <w:szCs w:val="16"/>
      </w:rPr>
      <w:t>)</w:t>
    </w:r>
    <w:r>
      <w:rPr>
        <w:rFonts w:ascii="Arial" w:hAnsi="Arial" w:cs="Arial"/>
        <w:b/>
        <w:bCs/>
        <w:sz w:val="16"/>
        <w:szCs w:val="16"/>
      </w:rPr>
      <w:tab/>
    </w:r>
    <w:r w:rsidRPr="00F164E7">
      <w:rPr>
        <w:rFonts w:ascii="Arial" w:hAnsi="Arial" w:cs="Arial"/>
        <w:sz w:val="20"/>
        <w:szCs w:val="20"/>
      </w:rPr>
      <w:t xml:space="preserve">Page </w:t>
    </w:r>
    <w:r w:rsidRPr="00F164E7">
      <w:rPr>
        <w:rFonts w:ascii="Arial" w:hAnsi="Arial" w:cs="Arial"/>
        <w:bCs/>
        <w:sz w:val="20"/>
        <w:szCs w:val="20"/>
      </w:rPr>
      <w:fldChar w:fldCharType="begin"/>
    </w:r>
    <w:r w:rsidRPr="00F164E7">
      <w:rPr>
        <w:rFonts w:ascii="Arial" w:hAnsi="Arial" w:cs="Arial"/>
        <w:bCs/>
        <w:sz w:val="20"/>
        <w:szCs w:val="20"/>
      </w:rPr>
      <w:instrText xml:space="preserve"> PAGE </w:instrText>
    </w:r>
    <w:r w:rsidRPr="00F164E7">
      <w:rPr>
        <w:rFonts w:ascii="Arial" w:hAnsi="Arial" w:cs="Arial"/>
        <w:bCs/>
        <w:sz w:val="20"/>
        <w:szCs w:val="20"/>
      </w:rPr>
      <w:fldChar w:fldCharType="separate"/>
    </w:r>
    <w:r w:rsidR="0016369D">
      <w:rPr>
        <w:rFonts w:ascii="Arial" w:hAnsi="Arial" w:cs="Arial"/>
        <w:bCs/>
        <w:noProof/>
        <w:sz w:val="20"/>
        <w:szCs w:val="20"/>
      </w:rPr>
      <w:t>2</w:t>
    </w:r>
    <w:r w:rsidRPr="00F164E7">
      <w:rPr>
        <w:rFonts w:ascii="Arial" w:hAnsi="Arial" w:cs="Arial"/>
        <w:bCs/>
        <w:sz w:val="20"/>
        <w:szCs w:val="20"/>
      </w:rPr>
      <w:fldChar w:fldCharType="end"/>
    </w:r>
    <w:r w:rsidRPr="00F164E7">
      <w:rPr>
        <w:rFonts w:ascii="Arial" w:hAnsi="Arial" w:cs="Arial"/>
        <w:sz w:val="20"/>
        <w:szCs w:val="20"/>
      </w:rPr>
      <w:t xml:space="preserve"> of </w:t>
    </w:r>
    <w:r w:rsidRPr="00F164E7">
      <w:rPr>
        <w:rFonts w:ascii="Arial" w:hAnsi="Arial" w:cs="Arial"/>
        <w:bCs/>
        <w:sz w:val="20"/>
        <w:szCs w:val="20"/>
      </w:rPr>
      <w:fldChar w:fldCharType="begin"/>
    </w:r>
    <w:r w:rsidRPr="00F164E7">
      <w:rPr>
        <w:rFonts w:ascii="Arial" w:hAnsi="Arial" w:cs="Arial"/>
        <w:bCs/>
        <w:sz w:val="20"/>
        <w:szCs w:val="20"/>
      </w:rPr>
      <w:instrText xml:space="preserve"> NUMPAGES  </w:instrText>
    </w:r>
    <w:r w:rsidRPr="00F164E7">
      <w:rPr>
        <w:rFonts w:ascii="Arial" w:hAnsi="Arial" w:cs="Arial"/>
        <w:bCs/>
        <w:sz w:val="20"/>
        <w:szCs w:val="20"/>
      </w:rPr>
      <w:fldChar w:fldCharType="separate"/>
    </w:r>
    <w:r w:rsidR="0016369D">
      <w:rPr>
        <w:rFonts w:ascii="Arial" w:hAnsi="Arial" w:cs="Arial"/>
        <w:bCs/>
        <w:noProof/>
        <w:sz w:val="20"/>
        <w:szCs w:val="20"/>
      </w:rPr>
      <w:t>2</w:t>
    </w:r>
    <w:r w:rsidRPr="00F164E7">
      <w:rPr>
        <w:rFonts w:ascii="Arial" w:hAnsi="Arial" w:cs="Arial"/>
        <w:bCs/>
        <w:sz w:val="20"/>
        <w:szCs w:val="20"/>
      </w:rPr>
      <w:fldChar w:fldCharType="end"/>
    </w:r>
  </w:p>
  <w:p w14:paraId="7E0B1ABA" w14:textId="77777777" w:rsidR="00D80816" w:rsidRPr="00F164E7" w:rsidRDefault="00D80816">
    <w:pPr>
      <w:pStyle w:val="Footer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9AD7" w14:textId="77777777" w:rsidR="00FD12D5" w:rsidRDefault="00FD12D5">
      <w:r>
        <w:separator/>
      </w:r>
    </w:p>
  </w:footnote>
  <w:footnote w:type="continuationSeparator" w:id="0">
    <w:p w14:paraId="582A14CA" w14:textId="77777777" w:rsidR="00FD12D5" w:rsidRDefault="00FD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D5"/>
    <w:multiLevelType w:val="hybridMultilevel"/>
    <w:tmpl w:val="56D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845"/>
    <w:multiLevelType w:val="hybridMultilevel"/>
    <w:tmpl w:val="E0F81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1F5"/>
    <w:multiLevelType w:val="hybridMultilevel"/>
    <w:tmpl w:val="D496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74B"/>
    <w:multiLevelType w:val="hybridMultilevel"/>
    <w:tmpl w:val="E16C926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4" w15:restartNumberingAfterBreak="0">
    <w:nsid w:val="37870551"/>
    <w:multiLevelType w:val="hybridMultilevel"/>
    <w:tmpl w:val="4066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A6D"/>
    <w:multiLevelType w:val="hybridMultilevel"/>
    <w:tmpl w:val="E856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58B3"/>
    <w:multiLevelType w:val="hybridMultilevel"/>
    <w:tmpl w:val="43FE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A58B6"/>
    <w:multiLevelType w:val="hybridMultilevel"/>
    <w:tmpl w:val="D496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57D19"/>
    <w:multiLevelType w:val="hybridMultilevel"/>
    <w:tmpl w:val="DDF0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2320526">
    <w:abstractNumId w:val="12"/>
  </w:num>
  <w:num w:numId="2" w16cid:durableId="1517500660">
    <w:abstractNumId w:val="15"/>
  </w:num>
  <w:num w:numId="3" w16cid:durableId="942617200">
    <w:abstractNumId w:val="10"/>
  </w:num>
  <w:num w:numId="4" w16cid:durableId="767311320">
    <w:abstractNumId w:val="11"/>
  </w:num>
  <w:num w:numId="5" w16cid:durableId="1163545707">
    <w:abstractNumId w:val="8"/>
  </w:num>
  <w:num w:numId="6" w16cid:durableId="1913926154">
    <w:abstractNumId w:val="7"/>
  </w:num>
  <w:num w:numId="7" w16cid:durableId="1490710607">
    <w:abstractNumId w:val="13"/>
  </w:num>
  <w:num w:numId="8" w16cid:durableId="1561483339">
    <w:abstractNumId w:val="6"/>
  </w:num>
  <w:num w:numId="9" w16cid:durableId="1953438400">
    <w:abstractNumId w:val="0"/>
  </w:num>
  <w:num w:numId="10" w16cid:durableId="1533152209">
    <w:abstractNumId w:val="4"/>
  </w:num>
  <w:num w:numId="11" w16cid:durableId="2032993424">
    <w:abstractNumId w:val="5"/>
  </w:num>
  <w:num w:numId="12" w16cid:durableId="1100221262">
    <w:abstractNumId w:val="2"/>
  </w:num>
  <w:num w:numId="13" w16cid:durableId="1796555215">
    <w:abstractNumId w:val="9"/>
  </w:num>
  <w:num w:numId="14" w16cid:durableId="1508014939">
    <w:abstractNumId w:val="14"/>
  </w:num>
  <w:num w:numId="15" w16cid:durableId="348138976">
    <w:abstractNumId w:val="3"/>
  </w:num>
  <w:num w:numId="16" w16cid:durableId="447816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hEYA3DAX4yWZNQNaoOIknadhpcDdJhQlRNZlLR1XAALOLJRG3QC5JVB6jWYkR3uPPQYO1NqYc7LpdAiaIciBbw==" w:salt="knRbP1oigmKpwz79VKG13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3"/>
    <w:rsid w:val="0016369D"/>
    <w:rsid w:val="002416F3"/>
    <w:rsid w:val="004D06D5"/>
    <w:rsid w:val="00673E95"/>
    <w:rsid w:val="00894AD7"/>
    <w:rsid w:val="00A34A0A"/>
    <w:rsid w:val="00D14BD8"/>
    <w:rsid w:val="00D80816"/>
    <w:rsid w:val="00E87921"/>
    <w:rsid w:val="00F164E7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36CEE"/>
  <w15:chartTrackingRefBased/>
  <w15:docId w15:val="{E97EFCDA-3125-4976-B528-7B35B717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40"/>
    </w:pPr>
    <w:rPr>
      <w:rFonts w:ascii="Arial" w:hAnsi="Arial" w:cs="Arial"/>
      <w:sz w:val="22"/>
    </w:rPr>
  </w:style>
  <w:style w:type="character" w:customStyle="1" w:styleId="FooterChar">
    <w:name w:val="Footer Char"/>
    <w:link w:val="Footer"/>
    <w:uiPriority w:val="99"/>
    <w:rsid w:val="00F164E7"/>
    <w:rPr>
      <w:sz w:val="24"/>
      <w:szCs w:val="24"/>
    </w:rPr>
  </w:style>
  <w:style w:type="character" w:styleId="Hyperlink">
    <w:name w:val="Hyperlink"/>
    <w:rsid w:val="00F16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aweb.dshs.wa.gov/hcs/SDC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BOARDING HOME PRE INSPECTION PREPARATION</vt:lpstr>
    </vt:vector>
  </TitlesOfParts>
  <Company>DSHS ASD</Company>
  <LinksUpToDate>false</LinksUpToDate>
  <CharactersWithSpaces>3887</CharactersWithSpaces>
  <SharedDoc>false</SharedDoc>
  <HLinks>
    <vt:vector size="6" baseType="variant">
      <vt:variant>
        <vt:i4>5898246</vt:i4>
      </vt:variant>
      <vt:variant>
        <vt:i4>25</vt:i4>
      </vt:variant>
      <vt:variant>
        <vt:i4>0</vt:i4>
      </vt:variant>
      <vt:variant>
        <vt:i4>5</vt:i4>
      </vt:variant>
      <vt:variant>
        <vt:lpwstr>http://adsaweb.dshs.wa.gov/hcs/SDCP/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Contract Requirements - Attachment N</dc:title>
  <dc:subject/>
  <dc:creator>osterkd</dc:creator>
  <cp:keywords/>
  <dc:description/>
  <cp:lastModifiedBy>Brombacher, Millie (DSHS/OOS/OIG)</cp:lastModifiedBy>
  <cp:revision>2</cp:revision>
  <cp:lastPrinted>2004-12-02T17:06:00Z</cp:lastPrinted>
  <dcterms:created xsi:type="dcterms:W3CDTF">2023-05-26T23:02:00Z</dcterms:created>
  <dcterms:modified xsi:type="dcterms:W3CDTF">2023-05-26T23:02:00Z</dcterms:modified>
</cp:coreProperties>
</file>